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61FD8" w14:textId="77777777" w:rsidR="00E37D07" w:rsidRPr="00500787" w:rsidRDefault="000339BD" w:rsidP="00AC78EF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14:paraId="6CC06D4B" w14:textId="0C53B74A" w:rsidR="00B0671D" w:rsidRDefault="00B0671D" w:rsidP="00AC78EF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3E07D8">
        <w:rPr>
          <w:b/>
          <w:sz w:val="28"/>
          <w:szCs w:val="28"/>
        </w:rPr>
        <w:t>сельского поселения</w:t>
      </w:r>
      <w:r w:rsidRPr="00AC1816">
        <w:rPr>
          <w:b/>
          <w:sz w:val="28"/>
          <w:szCs w:val="28"/>
        </w:rPr>
        <w:t xml:space="preserve"> «</w:t>
      </w:r>
      <w:proofErr w:type="spellStart"/>
      <w:r w:rsidR="00B75A4A">
        <w:rPr>
          <w:b/>
          <w:sz w:val="28"/>
          <w:szCs w:val="28"/>
        </w:rPr>
        <w:t>Судромское</w:t>
      </w:r>
      <w:proofErr w:type="spellEnd"/>
      <w:r w:rsidRPr="00AC1816">
        <w:rPr>
          <w:b/>
          <w:sz w:val="28"/>
          <w:szCs w:val="28"/>
        </w:rPr>
        <w:t>»</w:t>
      </w:r>
    </w:p>
    <w:p w14:paraId="2D2DCF8E" w14:textId="25929C25" w:rsidR="00B0671D" w:rsidRDefault="00B0671D" w:rsidP="00B4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C0784">
        <w:rPr>
          <w:b/>
          <w:sz w:val="28"/>
          <w:szCs w:val="28"/>
        </w:rPr>
        <w:t>20</w:t>
      </w:r>
      <w:r w:rsidR="00B45208">
        <w:rPr>
          <w:b/>
          <w:sz w:val="28"/>
          <w:szCs w:val="28"/>
        </w:rPr>
        <w:t>22</w:t>
      </w:r>
      <w:r w:rsidRPr="00AC1816">
        <w:rPr>
          <w:b/>
          <w:sz w:val="28"/>
          <w:szCs w:val="28"/>
        </w:rPr>
        <w:t xml:space="preserve"> год</w:t>
      </w:r>
    </w:p>
    <w:p w14:paraId="5180576C" w14:textId="77777777" w:rsidR="00302379" w:rsidRDefault="00302379" w:rsidP="00C74F0F">
      <w:pPr>
        <w:jc w:val="both"/>
        <w:rPr>
          <w:sz w:val="28"/>
          <w:szCs w:val="28"/>
        </w:rPr>
      </w:pPr>
    </w:p>
    <w:p w14:paraId="6B3EDB14" w14:textId="03649494" w:rsidR="00302379" w:rsidRPr="00302379" w:rsidRDefault="00302379" w:rsidP="00C74F0F">
      <w:pPr>
        <w:ind w:firstLine="720"/>
        <w:jc w:val="both"/>
        <w:rPr>
          <w:color w:val="000000"/>
        </w:rPr>
      </w:pPr>
      <w:r w:rsidRPr="00302379">
        <w:t xml:space="preserve">Доходная часть бюджета </w:t>
      </w:r>
      <w:r w:rsidR="003E07D8">
        <w:t>сельского поселения</w:t>
      </w:r>
      <w:r w:rsidRPr="00302379">
        <w:t xml:space="preserve"> «</w:t>
      </w:r>
      <w:proofErr w:type="spellStart"/>
      <w:r w:rsidR="00B75A4A">
        <w:t>Судромское</w:t>
      </w:r>
      <w:proofErr w:type="spellEnd"/>
      <w:r w:rsidRPr="00302379">
        <w:t xml:space="preserve">» за </w:t>
      </w:r>
      <w:r w:rsidR="00BC0784">
        <w:t>20</w:t>
      </w:r>
      <w:r w:rsidR="002A72A2">
        <w:t>2</w:t>
      </w:r>
      <w:r w:rsidR="00DF2F10">
        <w:t>2</w:t>
      </w:r>
      <w:r w:rsidRPr="00302379">
        <w:t xml:space="preserve">г. исполнена на </w:t>
      </w:r>
      <w:r w:rsidR="00994410">
        <w:t>10</w:t>
      </w:r>
      <w:r w:rsidR="00DF2F10">
        <w:t>2,2</w:t>
      </w:r>
      <w:r w:rsidRPr="00302379">
        <w:t>%</w:t>
      </w:r>
      <w:r w:rsidR="00195231">
        <w:t xml:space="preserve"> к уточненному плану</w:t>
      </w:r>
      <w:r w:rsidRPr="00302379">
        <w:t xml:space="preserve">, что составило </w:t>
      </w:r>
      <w:r w:rsidR="00DF2F10">
        <w:t xml:space="preserve">7 530 185,78 </w:t>
      </w:r>
      <w:r w:rsidRPr="00302379">
        <w:t>руб.</w:t>
      </w:r>
      <w:r w:rsidR="0073565A">
        <w:t xml:space="preserve"> при плане </w:t>
      </w:r>
      <w:r w:rsidR="00DF2F10">
        <w:t xml:space="preserve">7 361 531,51 </w:t>
      </w:r>
      <w:r w:rsidR="0073565A">
        <w:t>руб.</w:t>
      </w:r>
      <w:r w:rsidRPr="00302379">
        <w:t xml:space="preserve"> </w:t>
      </w:r>
      <w:r w:rsidRPr="00302379">
        <w:rPr>
          <w:color w:val="000000"/>
        </w:rPr>
        <w:t xml:space="preserve">По налоговым и неналоговым доходам исполнение составило </w:t>
      </w:r>
      <w:r w:rsidR="00DF2F10">
        <w:rPr>
          <w:color w:val="000000"/>
        </w:rPr>
        <w:t>123,8</w:t>
      </w:r>
      <w:r w:rsidRPr="00921550">
        <w:rPr>
          <w:color w:val="000000"/>
        </w:rPr>
        <w:t>%</w:t>
      </w:r>
      <w:r w:rsidR="00195231" w:rsidRPr="00921550">
        <w:rPr>
          <w:color w:val="000000"/>
        </w:rPr>
        <w:t xml:space="preserve"> </w:t>
      </w:r>
      <w:r w:rsidR="00195231" w:rsidRPr="00921550">
        <w:t xml:space="preserve">к уточненному плану </w:t>
      </w:r>
      <w:r w:rsidRPr="00921550">
        <w:rPr>
          <w:color w:val="000000"/>
        </w:rPr>
        <w:t xml:space="preserve">или </w:t>
      </w:r>
      <w:r w:rsidR="00DF2F10">
        <w:rPr>
          <w:color w:val="000000"/>
        </w:rPr>
        <w:t xml:space="preserve">876 154,27 </w:t>
      </w:r>
      <w:r w:rsidRPr="00921550">
        <w:rPr>
          <w:color w:val="000000"/>
        </w:rPr>
        <w:t>руб.</w:t>
      </w:r>
      <w:r w:rsidR="0073565A" w:rsidRPr="00921550">
        <w:rPr>
          <w:color w:val="000000"/>
        </w:rPr>
        <w:t xml:space="preserve"> при плане </w:t>
      </w:r>
      <w:r w:rsidR="00DF2F10">
        <w:rPr>
          <w:color w:val="000000"/>
        </w:rPr>
        <w:t xml:space="preserve">707 500,00 </w:t>
      </w:r>
      <w:r w:rsidR="0073565A" w:rsidRPr="00921550">
        <w:rPr>
          <w:color w:val="000000"/>
        </w:rPr>
        <w:t>руб.</w:t>
      </w:r>
    </w:p>
    <w:p w14:paraId="656791D6" w14:textId="77777777" w:rsidR="00302379" w:rsidRDefault="00302379" w:rsidP="00C74F0F">
      <w:pPr>
        <w:ind w:firstLine="720"/>
        <w:jc w:val="both"/>
        <w:rPr>
          <w:b/>
        </w:rPr>
      </w:pPr>
    </w:p>
    <w:p w14:paraId="5152BD72" w14:textId="77777777" w:rsidR="00910CE0" w:rsidRPr="00910CE0" w:rsidRDefault="00910CE0" w:rsidP="00AC78EF">
      <w:pPr>
        <w:ind w:firstLine="720"/>
        <w:jc w:val="center"/>
        <w:rPr>
          <w:b/>
          <w:sz w:val="28"/>
          <w:szCs w:val="28"/>
          <w:u w:val="single"/>
        </w:rPr>
      </w:pPr>
      <w:r w:rsidRPr="00910CE0">
        <w:rPr>
          <w:b/>
          <w:sz w:val="28"/>
          <w:szCs w:val="28"/>
          <w:u w:val="single"/>
        </w:rPr>
        <w:t>Доходы бюджета</w:t>
      </w:r>
    </w:p>
    <w:p w14:paraId="6E3A9E2C" w14:textId="77777777" w:rsidR="00910CE0" w:rsidRDefault="00910CE0" w:rsidP="00C74F0F">
      <w:pPr>
        <w:ind w:firstLine="720"/>
        <w:jc w:val="both"/>
        <w:rPr>
          <w:b/>
        </w:rPr>
      </w:pPr>
    </w:p>
    <w:p w14:paraId="59D2DD11" w14:textId="77777777" w:rsidR="00243CD2" w:rsidRPr="002C635D" w:rsidRDefault="00243CD2" w:rsidP="00C74F0F">
      <w:pPr>
        <w:ind w:firstLine="720"/>
        <w:jc w:val="both"/>
        <w:rPr>
          <w:b/>
        </w:rPr>
      </w:pPr>
      <w:r w:rsidRPr="002C635D">
        <w:rPr>
          <w:b/>
        </w:rPr>
        <w:t>1. Налоговые</w:t>
      </w:r>
      <w:r w:rsidR="00B17F78">
        <w:rPr>
          <w:b/>
        </w:rPr>
        <w:t xml:space="preserve"> и неналоговые</w:t>
      </w:r>
      <w:r w:rsidRPr="002C635D">
        <w:rPr>
          <w:b/>
        </w:rPr>
        <w:t xml:space="preserve"> доходы бюджета поселения</w:t>
      </w:r>
    </w:p>
    <w:p w14:paraId="0977C25A" w14:textId="77777777" w:rsidR="00D778D3" w:rsidRPr="002C635D" w:rsidRDefault="00D778D3" w:rsidP="00C74F0F">
      <w:pPr>
        <w:ind w:firstLine="720"/>
        <w:jc w:val="both"/>
        <w:rPr>
          <w:b/>
          <w:i/>
        </w:rPr>
      </w:pPr>
    </w:p>
    <w:p w14:paraId="52679CC2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1.</w:t>
      </w:r>
      <w:r w:rsidR="00BC0784">
        <w:rPr>
          <w:b/>
          <w:i/>
        </w:rPr>
        <w:t>1</w:t>
      </w:r>
      <w:r w:rsidRPr="002C635D">
        <w:rPr>
          <w:b/>
          <w:i/>
        </w:rPr>
        <w:t xml:space="preserve"> Налог на доходы физических лиц</w:t>
      </w:r>
    </w:p>
    <w:p w14:paraId="6BF5A2CE" w14:textId="77777777" w:rsidR="00243CD2" w:rsidRPr="002C635D" w:rsidRDefault="00243CD2" w:rsidP="00C74F0F">
      <w:pPr>
        <w:ind w:firstLine="720"/>
        <w:jc w:val="both"/>
      </w:pPr>
    </w:p>
    <w:p w14:paraId="49739AFE" w14:textId="3C07696F" w:rsidR="00287AC4" w:rsidRPr="002C635D" w:rsidRDefault="00243CD2" w:rsidP="00C74F0F">
      <w:pPr>
        <w:ind w:firstLine="720"/>
        <w:jc w:val="both"/>
      </w:pPr>
      <w:r w:rsidRPr="002C635D">
        <w:t xml:space="preserve">НДФЛ </w:t>
      </w:r>
      <w:r w:rsidR="00287AC4">
        <w:t xml:space="preserve">за </w:t>
      </w:r>
      <w:r w:rsidR="00287AC4" w:rsidRPr="002C635D">
        <w:t>20</w:t>
      </w:r>
      <w:r w:rsidR="00BF70B8">
        <w:t>2</w:t>
      </w:r>
      <w:r w:rsidR="00DF2F10">
        <w:t>2</w:t>
      </w:r>
      <w:r w:rsidR="0049680E">
        <w:t xml:space="preserve"> </w:t>
      </w:r>
      <w:r w:rsidR="00287AC4" w:rsidRPr="002C635D">
        <w:t>г</w:t>
      </w:r>
      <w:r w:rsidR="0049680E">
        <w:t>од</w:t>
      </w:r>
      <w:r w:rsidR="00287AC4" w:rsidRPr="002C635D">
        <w:t xml:space="preserve"> </w:t>
      </w:r>
      <w:proofErr w:type="gramStart"/>
      <w:r w:rsidR="00287AC4">
        <w:t>п</w:t>
      </w:r>
      <w:r w:rsidR="00287AC4" w:rsidRPr="002C635D">
        <w:t xml:space="preserve">оступил  </w:t>
      </w:r>
      <w:r w:rsidR="00B1243A">
        <w:t>в</w:t>
      </w:r>
      <w:proofErr w:type="gramEnd"/>
      <w:r w:rsidR="00B1243A">
        <w:t xml:space="preserve"> размере </w:t>
      </w:r>
      <w:r w:rsidR="00DF2F10">
        <w:t>281 172,24 р</w:t>
      </w:r>
      <w:r w:rsidR="00287AC4" w:rsidRPr="002C635D">
        <w:t>уб.</w:t>
      </w:r>
      <w:r w:rsidR="00467516">
        <w:t xml:space="preserve"> при плане </w:t>
      </w:r>
      <w:r w:rsidR="00DF2F10">
        <w:t xml:space="preserve">185 600,00 </w:t>
      </w:r>
      <w:r w:rsidR="00467516">
        <w:t>руб.</w:t>
      </w:r>
      <w:r w:rsidR="00287AC4" w:rsidRPr="002C635D">
        <w:t xml:space="preserve">, что составило </w:t>
      </w:r>
      <w:r w:rsidR="00994410">
        <w:t>1</w:t>
      </w:r>
      <w:r w:rsidR="00DF2F10">
        <w:t>51,5</w:t>
      </w:r>
      <w:r w:rsidR="00287AC4" w:rsidRPr="0013287D">
        <w:t>%.</w:t>
      </w:r>
      <w:r w:rsidR="00287AC4" w:rsidRPr="002C635D">
        <w:t xml:space="preserve"> </w:t>
      </w:r>
    </w:p>
    <w:p w14:paraId="730DDA50" w14:textId="77777777" w:rsidR="002E16BD" w:rsidRPr="002C635D" w:rsidRDefault="002E16BD" w:rsidP="00C74F0F">
      <w:pPr>
        <w:ind w:firstLine="720"/>
        <w:jc w:val="both"/>
        <w:rPr>
          <w:b/>
        </w:rPr>
      </w:pPr>
    </w:p>
    <w:p w14:paraId="757D194F" w14:textId="77777777" w:rsidR="00243CD2" w:rsidRPr="002C635D" w:rsidRDefault="00243CD2" w:rsidP="00C74F0F">
      <w:pPr>
        <w:ind w:firstLine="720"/>
        <w:jc w:val="both"/>
        <w:rPr>
          <w:b/>
          <w:i/>
        </w:rPr>
      </w:pPr>
      <w:proofErr w:type="gramStart"/>
      <w:r w:rsidRPr="002C635D">
        <w:rPr>
          <w:b/>
          <w:i/>
        </w:rPr>
        <w:t>1.</w:t>
      </w:r>
      <w:r w:rsidR="00BC0784">
        <w:rPr>
          <w:b/>
          <w:i/>
        </w:rPr>
        <w:t>2</w:t>
      </w:r>
      <w:r w:rsidRPr="002C635D">
        <w:rPr>
          <w:b/>
          <w:i/>
        </w:rPr>
        <w:t xml:space="preserve">  Налог</w:t>
      </w:r>
      <w:proofErr w:type="gramEnd"/>
      <w:r w:rsidRPr="002C635D">
        <w:rPr>
          <w:b/>
          <w:i/>
        </w:rPr>
        <w:t xml:space="preserve"> на имущество физических лиц</w:t>
      </w:r>
    </w:p>
    <w:p w14:paraId="5B40DB6A" w14:textId="77777777" w:rsidR="00243CD2" w:rsidRPr="002C635D" w:rsidRDefault="00243CD2" w:rsidP="00C74F0F">
      <w:pPr>
        <w:ind w:firstLine="720"/>
        <w:jc w:val="both"/>
      </w:pPr>
    </w:p>
    <w:p w14:paraId="622E6B1D" w14:textId="21953F96" w:rsidR="00243CD2" w:rsidRDefault="00994410" w:rsidP="00C74F0F">
      <w:pPr>
        <w:ind w:firstLine="720"/>
        <w:jc w:val="both"/>
      </w:pPr>
      <w:r>
        <w:t>З</w:t>
      </w:r>
      <w:r w:rsidR="00044FA1">
        <w:t xml:space="preserve">а </w:t>
      </w:r>
      <w:r w:rsidR="0043657C">
        <w:t>202</w:t>
      </w:r>
      <w:r w:rsidR="00DF2F10">
        <w:t>2</w:t>
      </w:r>
      <w:r w:rsidR="0049680E">
        <w:t xml:space="preserve"> год</w:t>
      </w:r>
      <w:r w:rsidR="00044FA1">
        <w:t xml:space="preserve"> </w:t>
      </w:r>
      <w:r>
        <w:t xml:space="preserve">НИФЛ составил </w:t>
      </w:r>
      <w:r w:rsidR="00DF2F10">
        <w:t>104 936,08</w:t>
      </w:r>
      <w:r w:rsidR="00044FA1">
        <w:t>руб.</w:t>
      </w:r>
      <w:r w:rsidR="00414228">
        <w:t xml:space="preserve"> при плане </w:t>
      </w:r>
      <w:r w:rsidR="00DF2F10">
        <w:t>101 000,00</w:t>
      </w:r>
      <w:r w:rsidR="00414228">
        <w:t>руб.</w:t>
      </w:r>
      <w:r w:rsidR="00044FA1">
        <w:t xml:space="preserve">, что составило </w:t>
      </w:r>
      <w:r w:rsidR="00DF2F10">
        <w:t>103,9</w:t>
      </w:r>
      <w:r w:rsidR="00044FA1" w:rsidRPr="0013287D">
        <w:t>%.</w:t>
      </w:r>
    </w:p>
    <w:p w14:paraId="29D0302C" w14:textId="77777777" w:rsidR="00044FA1" w:rsidRPr="002C635D" w:rsidRDefault="00044FA1" w:rsidP="00C74F0F">
      <w:pPr>
        <w:ind w:firstLine="720"/>
        <w:jc w:val="both"/>
      </w:pPr>
    </w:p>
    <w:p w14:paraId="32D4CC65" w14:textId="77777777" w:rsidR="00243CD2" w:rsidRPr="002C635D" w:rsidRDefault="00243CD2" w:rsidP="00C74F0F">
      <w:pPr>
        <w:ind w:firstLine="720"/>
        <w:jc w:val="both"/>
        <w:rPr>
          <w:b/>
          <w:i/>
        </w:rPr>
      </w:pPr>
      <w:proofErr w:type="gramStart"/>
      <w:r w:rsidRPr="002C635D">
        <w:rPr>
          <w:b/>
          <w:i/>
        </w:rPr>
        <w:t>1.</w:t>
      </w:r>
      <w:r w:rsidR="0043657C">
        <w:rPr>
          <w:b/>
          <w:i/>
        </w:rPr>
        <w:t>3</w:t>
      </w:r>
      <w:r w:rsidRPr="002C635D">
        <w:rPr>
          <w:b/>
          <w:i/>
        </w:rPr>
        <w:t xml:space="preserve">  Земельный</w:t>
      </w:r>
      <w:proofErr w:type="gramEnd"/>
      <w:r w:rsidRPr="002C635D">
        <w:rPr>
          <w:b/>
          <w:i/>
        </w:rPr>
        <w:t xml:space="preserve"> налог</w:t>
      </w:r>
    </w:p>
    <w:p w14:paraId="28B21250" w14:textId="77777777" w:rsidR="00243CD2" w:rsidRPr="00DE0B57" w:rsidRDefault="00243CD2" w:rsidP="00C74F0F">
      <w:pPr>
        <w:ind w:firstLine="720"/>
        <w:jc w:val="both"/>
      </w:pPr>
    </w:p>
    <w:p w14:paraId="527555D0" w14:textId="6351DAEF" w:rsidR="00243CD2" w:rsidRDefault="00302379" w:rsidP="00C74F0F">
      <w:pPr>
        <w:ind w:firstLine="720"/>
        <w:jc w:val="both"/>
      </w:pPr>
      <w:r>
        <w:t>П</w:t>
      </w:r>
      <w:r w:rsidR="00243CD2" w:rsidRPr="002C635D">
        <w:t>олуч</w:t>
      </w:r>
      <w:r w:rsidR="00BC5C08">
        <w:t>ен</w:t>
      </w:r>
      <w:r w:rsidR="00243CD2" w:rsidRPr="002C635D">
        <w:t xml:space="preserve"> </w:t>
      </w:r>
      <w:r>
        <w:t xml:space="preserve">в сумме </w:t>
      </w:r>
      <w:r w:rsidR="00994410">
        <w:t>4</w:t>
      </w:r>
      <w:r w:rsidR="00DF2F10">
        <w:t>65 687,50</w:t>
      </w:r>
      <w:r w:rsidR="00DE0B57">
        <w:t>руб.</w:t>
      </w:r>
      <w:r w:rsidR="00414228">
        <w:t xml:space="preserve"> при плане </w:t>
      </w:r>
      <w:r w:rsidR="00DF2F10">
        <w:t>420 900,00</w:t>
      </w:r>
      <w:r w:rsidR="00414228">
        <w:t>руб.</w:t>
      </w:r>
      <w:r w:rsidR="00DE0B57">
        <w:t xml:space="preserve">, что составило </w:t>
      </w:r>
      <w:r w:rsidR="00DF2F10">
        <w:t>110,6</w:t>
      </w:r>
      <w:r w:rsidR="00DE0B57" w:rsidRPr="0013287D">
        <w:t>%.</w:t>
      </w:r>
      <w:r w:rsidR="00D63D5E">
        <w:t xml:space="preserve"> </w:t>
      </w:r>
    </w:p>
    <w:p w14:paraId="19C7F94A" w14:textId="77777777" w:rsidR="00994410" w:rsidRDefault="00994410" w:rsidP="00C74F0F">
      <w:pPr>
        <w:ind w:firstLine="720"/>
        <w:jc w:val="both"/>
      </w:pPr>
    </w:p>
    <w:p w14:paraId="3387CFC2" w14:textId="4842A985" w:rsidR="00937C01" w:rsidRDefault="008D6D2A" w:rsidP="008D6D2A">
      <w:pPr>
        <w:ind w:firstLine="720"/>
        <w:jc w:val="both"/>
        <w:rPr>
          <w:b/>
          <w:i/>
        </w:rPr>
      </w:pPr>
      <w:r w:rsidRPr="008D6D2A">
        <w:rPr>
          <w:b/>
          <w:i/>
        </w:rPr>
        <w:t>1.</w:t>
      </w:r>
      <w:r w:rsidR="00DF2F10">
        <w:rPr>
          <w:b/>
          <w:i/>
        </w:rPr>
        <w:t>4</w:t>
      </w:r>
      <w:r w:rsidR="00937C01">
        <w:rPr>
          <w:b/>
          <w:i/>
        </w:rPr>
        <w:t xml:space="preserve"> Аренда земли</w:t>
      </w:r>
    </w:p>
    <w:p w14:paraId="330C08F9" w14:textId="77777777" w:rsidR="00937C01" w:rsidRDefault="00937C01" w:rsidP="008D6D2A">
      <w:pPr>
        <w:ind w:firstLine="720"/>
        <w:jc w:val="both"/>
        <w:rPr>
          <w:b/>
          <w:i/>
        </w:rPr>
      </w:pPr>
    </w:p>
    <w:p w14:paraId="03520E38" w14:textId="3A488E59" w:rsidR="008D6D2A" w:rsidRDefault="008D6D2A" w:rsidP="008D6D2A">
      <w:pPr>
        <w:ind w:firstLine="720"/>
        <w:jc w:val="both"/>
      </w:pPr>
      <w:r w:rsidRPr="008D6D2A">
        <w:t>Доходы за аренду земельных участков составили за 202</w:t>
      </w:r>
      <w:r w:rsidR="00DF2F10">
        <w:t>2</w:t>
      </w:r>
      <w:r w:rsidRPr="008D6D2A">
        <w:t xml:space="preserve"> год 8</w:t>
      </w:r>
      <w:r w:rsidR="00DF2F10">
        <w:t> 340,15</w:t>
      </w:r>
      <w:r w:rsidRPr="008D6D2A">
        <w:t xml:space="preserve">руб. </w:t>
      </w:r>
      <w:r>
        <w:t>запланированы не были.</w:t>
      </w:r>
    </w:p>
    <w:p w14:paraId="0C89B52A" w14:textId="77777777" w:rsidR="00DF2F10" w:rsidRDefault="00DF2F10" w:rsidP="008D6D2A">
      <w:pPr>
        <w:ind w:firstLine="720"/>
        <w:jc w:val="both"/>
      </w:pPr>
    </w:p>
    <w:p w14:paraId="222EE0F6" w14:textId="494BC8C6" w:rsidR="00DF2F10" w:rsidRPr="00DF2F10" w:rsidRDefault="00DF2F10" w:rsidP="00DF2F10">
      <w:pPr>
        <w:ind w:firstLine="720"/>
        <w:jc w:val="both"/>
        <w:rPr>
          <w:b/>
          <w:i/>
        </w:rPr>
      </w:pPr>
      <w:r w:rsidRPr="00DF2F10">
        <w:rPr>
          <w:b/>
          <w:i/>
        </w:rPr>
        <w:t>1.</w:t>
      </w:r>
      <w:r>
        <w:rPr>
          <w:b/>
          <w:i/>
        </w:rPr>
        <w:t>5 Аренда имущества</w:t>
      </w:r>
    </w:p>
    <w:p w14:paraId="7B78F1F7" w14:textId="77777777" w:rsidR="00DF2F10" w:rsidRDefault="00DF2F10" w:rsidP="00DF2F10">
      <w:pPr>
        <w:ind w:firstLine="720"/>
        <w:jc w:val="both"/>
      </w:pPr>
    </w:p>
    <w:p w14:paraId="7DF83ED3" w14:textId="560D4ECC" w:rsidR="008D6D2A" w:rsidRDefault="00DF2F10" w:rsidP="008D6D2A">
      <w:pPr>
        <w:ind w:firstLine="720"/>
        <w:jc w:val="both"/>
      </w:pPr>
      <w:r>
        <w:t>Доходы от аренды имущества составили за 2022 год 16 000,00руб., это аренда здания котельной</w:t>
      </w:r>
      <w:r w:rsidR="00654A56" w:rsidRPr="00654A56">
        <w:t xml:space="preserve"> в </w:t>
      </w:r>
      <w:proofErr w:type="spellStart"/>
      <w:r w:rsidR="00654A56">
        <w:t>п.Погост</w:t>
      </w:r>
      <w:proofErr w:type="spellEnd"/>
      <w:r w:rsidR="00654A56">
        <w:t xml:space="preserve">, </w:t>
      </w:r>
      <w:proofErr w:type="spellStart"/>
      <w:r w:rsidR="00654A56">
        <w:t>ул.Новая</w:t>
      </w:r>
      <w:proofErr w:type="spellEnd"/>
      <w:r w:rsidR="00654A56">
        <w:t>, д.34 от Горбунова Сергея Владимировича</w:t>
      </w:r>
      <w:r>
        <w:t xml:space="preserve"> </w:t>
      </w:r>
    </w:p>
    <w:p w14:paraId="24CCF096" w14:textId="77777777" w:rsidR="00DF2F10" w:rsidRDefault="00DF2F10" w:rsidP="008D6D2A">
      <w:pPr>
        <w:ind w:firstLine="720"/>
        <w:jc w:val="both"/>
      </w:pPr>
    </w:p>
    <w:p w14:paraId="62A49341" w14:textId="27227CDF" w:rsidR="00DF2F10" w:rsidRPr="00DF2F10" w:rsidRDefault="00DF2F10" w:rsidP="00DF2F10">
      <w:pPr>
        <w:ind w:firstLine="720"/>
        <w:jc w:val="both"/>
        <w:rPr>
          <w:b/>
          <w:i/>
        </w:rPr>
      </w:pPr>
      <w:r w:rsidRPr="00DF2F10">
        <w:rPr>
          <w:b/>
          <w:i/>
        </w:rPr>
        <w:t>1.</w:t>
      </w:r>
      <w:r w:rsidR="00654A56">
        <w:rPr>
          <w:b/>
          <w:i/>
        </w:rPr>
        <w:t>6 П</w:t>
      </w:r>
      <w:r w:rsidR="00654A56" w:rsidRPr="00654A56">
        <w:rPr>
          <w:b/>
          <w:i/>
        </w:rPr>
        <w:t>рочие неналоговые доходы</w:t>
      </w:r>
    </w:p>
    <w:p w14:paraId="5EB20FD6" w14:textId="77777777" w:rsidR="00DF2F10" w:rsidRDefault="00DF2F10" w:rsidP="00DF2F10">
      <w:pPr>
        <w:ind w:firstLine="720"/>
        <w:jc w:val="both"/>
      </w:pPr>
    </w:p>
    <w:p w14:paraId="48257B25" w14:textId="587AD4F6" w:rsidR="00654A56" w:rsidRPr="00654A56" w:rsidRDefault="00654A56" w:rsidP="00654A56">
      <w:pPr>
        <w:ind w:firstLine="709"/>
      </w:pPr>
      <w:r w:rsidRPr="00654A56">
        <w:t xml:space="preserve">Получены прочие неналоговые доходы в сумме 18,30руб., это возврат </w:t>
      </w:r>
      <w:r>
        <w:t xml:space="preserve">излишней </w:t>
      </w:r>
      <w:r w:rsidRPr="00654A56">
        <w:t>страховки автомобиля за 2021 год.</w:t>
      </w:r>
    </w:p>
    <w:p w14:paraId="7A69E2BA" w14:textId="77777777" w:rsidR="00243CD2" w:rsidRPr="002C635D" w:rsidRDefault="00243CD2" w:rsidP="00C74F0F">
      <w:pPr>
        <w:ind w:firstLine="720"/>
        <w:jc w:val="both"/>
      </w:pPr>
    </w:p>
    <w:p w14:paraId="70733A2D" w14:textId="77777777" w:rsidR="00243CD2" w:rsidRPr="002C635D" w:rsidRDefault="00B5506B" w:rsidP="00C74F0F">
      <w:pPr>
        <w:ind w:firstLine="720"/>
        <w:jc w:val="both"/>
        <w:rPr>
          <w:b/>
        </w:rPr>
      </w:pPr>
      <w:r>
        <w:rPr>
          <w:b/>
        </w:rPr>
        <w:t>2</w:t>
      </w:r>
      <w:r w:rsidR="00E37C94">
        <w:rPr>
          <w:b/>
        </w:rPr>
        <w:t xml:space="preserve">. </w:t>
      </w:r>
      <w:r w:rsidR="00243CD2" w:rsidRPr="002C635D">
        <w:rPr>
          <w:b/>
        </w:rPr>
        <w:t>Безвозмездные поступления</w:t>
      </w:r>
    </w:p>
    <w:p w14:paraId="0F8BB98D" w14:textId="77777777" w:rsidR="003C0D4D" w:rsidRPr="002C635D" w:rsidRDefault="003C0D4D" w:rsidP="00C74F0F">
      <w:pPr>
        <w:ind w:firstLine="720"/>
        <w:jc w:val="both"/>
        <w:rPr>
          <w:b/>
        </w:rPr>
      </w:pPr>
    </w:p>
    <w:p w14:paraId="7E5A0A98" w14:textId="105960FC" w:rsidR="00D05874" w:rsidRPr="00BC0784" w:rsidRDefault="00D05874" w:rsidP="00C74F0F">
      <w:pPr>
        <w:ind w:firstLine="720"/>
        <w:jc w:val="both"/>
        <w:rPr>
          <w:b/>
          <w:bCs/>
          <w:iCs/>
        </w:rPr>
      </w:pPr>
      <w:r w:rsidRPr="0073565A">
        <w:rPr>
          <w:rStyle w:val="a5"/>
          <w:b w:val="0"/>
          <w:iCs/>
        </w:rPr>
        <w:t xml:space="preserve">Безвозмездные поступления </w:t>
      </w:r>
      <w:r w:rsidR="00937C01">
        <w:rPr>
          <w:rStyle w:val="a5"/>
          <w:b w:val="0"/>
          <w:iCs/>
        </w:rPr>
        <w:t>за 202</w:t>
      </w:r>
      <w:r w:rsidR="00BC5143">
        <w:rPr>
          <w:rStyle w:val="a5"/>
          <w:b w:val="0"/>
          <w:iCs/>
        </w:rPr>
        <w:t>2</w:t>
      </w:r>
      <w:r w:rsidR="00937C01">
        <w:rPr>
          <w:rStyle w:val="a5"/>
          <w:b w:val="0"/>
          <w:iCs/>
        </w:rPr>
        <w:t xml:space="preserve"> год</w:t>
      </w:r>
      <w:r>
        <w:rPr>
          <w:rStyle w:val="a4"/>
        </w:rPr>
        <w:t xml:space="preserve"> </w:t>
      </w:r>
      <w:r w:rsidRPr="008C4B5A">
        <w:t>составили</w:t>
      </w:r>
      <w:r w:rsidRPr="008C4B5A">
        <w:rPr>
          <w:rStyle w:val="a4"/>
        </w:rPr>
        <w:t xml:space="preserve"> </w:t>
      </w:r>
      <w:r w:rsidR="00BC5143">
        <w:rPr>
          <w:rStyle w:val="a4"/>
          <w:i w:val="0"/>
        </w:rPr>
        <w:t xml:space="preserve">6 654 031,51 </w:t>
      </w:r>
      <w:proofErr w:type="gramStart"/>
      <w:r w:rsidRPr="0073565A">
        <w:rPr>
          <w:rStyle w:val="a5"/>
          <w:b w:val="0"/>
          <w:iCs/>
        </w:rPr>
        <w:t>руб.</w:t>
      </w:r>
      <w:r w:rsidR="0073565A">
        <w:rPr>
          <w:rStyle w:val="a5"/>
          <w:b w:val="0"/>
          <w:iCs/>
        </w:rPr>
        <w:t>.</w:t>
      </w:r>
      <w:proofErr w:type="gramEnd"/>
      <w:r>
        <w:rPr>
          <w:rStyle w:val="a5"/>
          <w:i/>
          <w:iCs/>
        </w:rPr>
        <w:t xml:space="preserve"> </w:t>
      </w:r>
      <w:r w:rsidRPr="0013287D">
        <w:t xml:space="preserve">или </w:t>
      </w:r>
      <w:r w:rsidR="00654828" w:rsidRPr="0013287D">
        <w:t xml:space="preserve"> </w:t>
      </w:r>
      <w:r w:rsidR="00937C01">
        <w:t>100,0</w:t>
      </w:r>
      <w:r w:rsidRPr="0013287D">
        <w:t>%</w:t>
      </w:r>
      <w:r w:rsidR="009A1637">
        <w:t xml:space="preserve"> к уточненному плану</w:t>
      </w:r>
      <w:r>
        <w:t>, в том числе:</w:t>
      </w:r>
    </w:p>
    <w:p w14:paraId="5F556825" w14:textId="577FE9E5" w:rsidR="00BC0784" w:rsidRDefault="00BC0784" w:rsidP="00C74F0F">
      <w:pPr>
        <w:ind w:firstLine="720"/>
        <w:jc w:val="both"/>
      </w:pPr>
      <w:r>
        <w:t>- д</w:t>
      </w:r>
      <w:r w:rsidRPr="00812DA9">
        <w:t xml:space="preserve">отация бюджетам </w:t>
      </w:r>
      <w:r w:rsidR="00BC5143">
        <w:t xml:space="preserve">сельских </w:t>
      </w:r>
      <w:r w:rsidRPr="00812DA9">
        <w:t xml:space="preserve">поселений на выравнивание бюджетной обеспеченности </w:t>
      </w:r>
      <w:r>
        <w:t xml:space="preserve">поступила в </w:t>
      </w:r>
      <w:proofErr w:type="gramStart"/>
      <w:r>
        <w:t>сумме</w:t>
      </w:r>
      <w:r w:rsidRPr="002C635D">
        <w:t xml:space="preserve">  </w:t>
      </w:r>
      <w:r w:rsidR="00BC5143">
        <w:t>237</w:t>
      </w:r>
      <w:proofErr w:type="gramEnd"/>
      <w:r w:rsidR="00BC5143">
        <w:t> 827,40</w:t>
      </w:r>
      <w:r w:rsidRPr="002C635D">
        <w:t>руб</w:t>
      </w:r>
      <w:r>
        <w:t xml:space="preserve">. или </w:t>
      </w:r>
      <w:r w:rsidR="00937C01">
        <w:t>100</w:t>
      </w:r>
      <w:r w:rsidR="00774115">
        <w:t>,0</w:t>
      </w:r>
      <w:r>
        <w:t xml:space="preserve"> %</w:t>
      </w:r>
      <w:r w:rsidRPr="002C635D">
        <w:t>;</w:t>
      </w:r>
    </w:p>
    <w:p w14:paraId="577B71E7" w14:textId="047DDCD6" w:rsidR="00937C01" w:rsidRDefault="00937C01" w:rsidP="00C74F0F">
      <w:pPr>
        <w:ind w:firstLine="720"/>
        <w:jc w:val="both"/>
      </w:pPr>
      <w:r w:rsidRPr="00937C01">
        <w:t xml:space="preserve">- </w:t>
      </w:r>
      <w:r w:rsidR="00BC5143" w:rsidRPr="00BC5143">
        <w:t xml:space="preserve">дотация бюджетам </w:t>
      </w:r>
      <w:r w:rsidR="00BC5143">
        <w:t xml:space="preserve">сельских </w:t>
      </w:r>
      <w:r w:rsidR="00BC5143" w:rsidRPr="00BC5143">
        <w:t xml:space="preserve">поселений </w:t>
      </w:r>
      <w:r w:rsidR="00BC5143">
        <w:t xml:space="preserve">на поддержку мер по обеспечению сбалансированности бюджетов получена </w:t>
      </w:r>
      <w:r w:rsidRPr="00937C01">
        <w:t xml:space="preserve">в размере </w:t>
      </w:r>
      <w:r w:rsidR="00BC5143">
        <w:t>39 240,00</w:t>
      </w:r>
      <w:r w:rsidRPr="00937C01">
        <w:t>руб. или 100</w:t>
      </w:r>
      <w:proofErr w:type="gramStart"/>
      <w:r w:rsidRPr="00937C01">
        <w:t>%  к</w:t>
      </w:r>
      <w:proofErr w:type="gramEnd"/>
      <w:r w:rsidRPr="00937C01">
        <w:t xml:space="preserve"> плану.</w:t>
      </w:r>
    </w:p>
    <w:p w14:paraId="677FFA39" w14:textId="4D2D1C9F" w:rsidR="00072F6E" w:rsidRDefault="00072F6E" w:rsidP="00C74F0F">
      <w:pPr>
        <w:ind w:firstLine="720"/>
        <w:jc w:val="both"/>
      </w:pPr>
      <w:r>
        <w:t>-субсидия</w:t>
      </w:r>
      <w:r w:rsidRPr="00072F6E">
        <w:t xml:space="preserve"> бюджетам сельских поселений на реализацию программ формирования современной городской среды</w:t>
      </w:r>
      <w:r w:rsidR="00BC5143">
        <w:t xml:space="preserve"> получена в размере 643 874,99</w:t>
      </w:r>
      <w:r>
        <w:t>руб. или 100</w:t>
      </w:r>
      <w:proofErr w:type="gramStart"/>
      <w:r>
        <w:t>%  к</w:t>
      </w:r>
      <w:proofErr w:type="gramEnd"/>
      <w:r>
        <w:t xml:space="preserve"> плану.</w:t>
      </w:r>
    </w:p>
    <w:p w14:paraId="6A894841" w14:textId="488E8A5F" w:rsidR="00BC0784" w:rsidRDefault="00BC0784" w:rsidP="00C74F0F">
      <w:pPr>
        <w:ind w:firstLine="720"/>
        <w:jc w:val="both"/>
      </w:pPr>
      <w:r>
        <w:t xml:space="preserve">- </w:t>
      </w:r>
      <w:r w:rsidR="0022710A">
        <w:t>прочие субсидии бюджетам сельских поселений</w:t>
      </w:r>
      <w:r w:rsidRPr="00BC0784">
        <w:t xml:space="preserve"> </w:t>
      </w:r>
      <w:r>
        <w:t>поступил</w:t>
      </w:r>
      <w:r w:rsidR="0022710A">
        <w:t>и</w:t>
      </w:r>
      <w:r>
        <w:t xml:space="preserve"> в сумме</w:t>
      </w:r>
      <w:r w:rsidRPr="002C635D">
        <w:t xml:space="preserve"> </w:t>
      </w:r>
      <w:r w:rsidR="00BC5143">
        <w:t>3 034 357,66</w:t>
      </w:r>
      <w:proofErr w:type="gramStart"/>
      <w:r w:rsidRPr="002C635D">
        <w:t>руб.</w:t>
      </w:r>
      <w:r>
        <w:t xml:space="preserve"> </w:t>
      </w:r>
      <w:r w:rsidR="00F65C06">
        <w:t>.</w:t>
      </w:r>
      <w:proofErr w:type="gramEnd"/>
      <w:r w:rsidR="00F65C06">
        <w:t xml:space="preserve"> или </w:t>
      </w:r>
      <w:r w:rsidR="00937C01">
        <w:t>100,0</w:t>
      </w:r>
      <w:r w:rsidRPr="0013287D">
        <w:t>%;</w:t>
      </w:r>
    </w:p>
    <w:p w14:paraId="2FA5C646" w14:textId="3EB510AD" w:rsidR="00BC0784" w:rsidRDefault="00243CD2" w:rsidP="00C74F0F">
      <w:pPr>
        <w:ind w:firstLine="720"/>
        <w:jc w:val="both"/>
      </w:pPr>
      <w:r w:rsidRPr="00D05874">
        <w:lastRenderedPageBreak/>
        <w:t xml:space="preserve">- </w:t>
      </w:r>
      <w:r w:rsidR="00B05F88">
        <w:t>с</w:t>
      </w:r>
      <w:r w:rsidR="00B05F88" w:rsidRPr="00B05F88"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D05874">
        <w:t xml:space="preserve"> </w:t>
      </w:r>
      <w:r w:rsidR="00BC0784">
        <w:t>поступил</w:t>
      </w:r>
      <w:r w:rsidR="00B05F88">
        <w:t>и</w:t>
      </w:r>
      <w:bookmarkStart w:id="0" w:name="_GoBack"/>
      <w:bookmarkEnd w:id="0"/>
      <w:r w:rsidR="00BC0784">
        <w:t xml:space="preserve"> в сумме</w:t>
      </w:r>
      <w:r w:rsidR="00BC0784" w:rsidRPr="002C635D">
        <w:t xml:space="preserve"> </w:t>
      </w:r>
      <w:r w:rsidR="00BC5143">
        <w:t>131 597,46</w:t>
      </w:r>
      <w:r w:rsidR="00BC0784" w:rsidRPr="002C635D">
        <w:t>руб.</w:t>
      </w:r>
      <w:r w:rsidR="00BC0784">
        <w:t xml:space="preserve"> или </w:t>
      </w:r>
      <w:r w:rsidR="00937C01">
        <w:t>100</w:t>
      </w:r>
      <w:r w:rsidR="0043657C">
        <w:t>,0</w:t>
      </w:r>
      <w:r w:rsidR="00BC0784" w:rsidRPr="0013287D">
        <w:t>%;</w:t>
      </w:r>
    </w:p>
    <w:p w14:paraId="05B42B0C" w14:textId="558E2992" w:rsidR="00BC0784" w:rsidRDefault="00243CD2" w:rsidP="00C74F0F">
      <w:pPr>
        <w:ind w:firstLine="720"/>
        <w:jc w:val="both"/>
      </w:pPr>
      <w:r w:rsidRPr="002C635D">
        <w:t xml:space="preserve">- субвенция бюджетам поселений на осуществление государственных полномочий по созданию и функционированию административных комиссий </w:t>
      </w:r>
      <w:r w:rsidR="00BC0784">
        <w:t>поступила в сумме</w:t>
      </w:r>
      <w:r w:rsidR="00BC0784" w:rsidRPr="002C635D">
        <w:t xml:space="preserve"> </w:t>
      </w:r>
      <w:r w:rsidR="00BC5143">
        <w:t>87 500,00</w:t>
      </w:r>
      <w:r w:rsidR="00BC0784" w:rsidRPr="002C635D">
        <w:t>руб.</w:t>
      </w:r>
      <w:r w:rsidR="00BC0784">
        <w:t xml:space="preserve">  или </w:t>
      </w:r>
      <w:r w:rsidR="00937C01">
        <w:t>100</w:t>
      </w:r>
      <w:r w:rsidR="00774115">
        <w:t>,0</w:t>
      </w:r>
      <w:r w:rsidR="00BC0784">
        <w:t>%</w:t>
      </w:r>
      <w:r w:rsidR="00BC0784" w:rsidRPr="002C635D">
        <w:t>;</w:t>
      </w:r>
    </w:p>
    <w:p w14:paraId="6BE42700" w14:textId="469D1034" w:rsidR="00C74F0F" w:rsidRDefault="00467516" w:rsidP="00C74F0F">
      <w:pPr>
        <w:ind w:firstLine="720"/>
        <w:jc w:val="both"/>
      </w:pPr>
      <w:r>
        <w:t xml:space="preserve">- </w:t>
      </w:r>
      <w:r w:rsidR="00243CD2" w:rsidRPr="002C635D">
        <w:t xml:space="preserve">межбюджетные трансферты, предаваемые </w:t>
      </w:r>
      <w:r>
        <w:t xml:space="preserve">бюджетам поселений </w:t>
      </w:r>
      <w:r w:rsidR="00243CD2" w:rsidRPr="002C635D">
        <w:t>из бюджет</w:t>
      </w:r>
      <w:r>
        <w:t>ов</w:t>
      </w:r>
      <w:r w:rsidR="00243CD2" w:rsidRPr="002C635D">
        <w:t xml:space="preserve"> </w:t>
      </w:r>
      <w:r>
        <w:t xml:space="preserve">муниципальных районов на осуществление части полномочий по решению вопросов местного значения в соответствии с </w:t>
      </w:r>
      <w:proofErr w:type="gramStart"/>
      <w:r>
        <w:t>заключенными соглашениями</w:t>
      </w:r>
      <w:proofErr w:type="gramEnd"/>
      <w:r w:rsidR="00243CD2" w:rsidRPr="002C635D">
        <w:t xml:space="preserve"> </w:t>
      </w:r>
      <w:r w:rsidR="00BC0784">
        <w:t>поступил</w:t>
      </w:r>
      <w:r w:rsidR="00C74F0F">
        <w:t>и</w:t>
      </w:r>
      <w:r w:rsidR="00BC0784">
        <w:t xml:space="preserve"> в сумме</w:t>
      </w:r>
      <w:r w:rsidR="00BC0784" w:rsidRPr="002C635D">
        <w:t xml:space="preserve"> </w:t>
      </w:r>
      <w:r w:rsidR="00BC5143">
        <w:t>2 190 684,00</w:t>
      </w:r>
      <w:r w:rsidR="00BC0784" w:rsidRPr="002C635D">
        <w:t>руб.</w:t>
      </w:r>
      <w:r w:rsidR="00BC0784">
        <w:t xml:space="preserve"> или </w:t>
      </w:r>
      <w:r w:rsidR="00937C01">
        <w:t>100,0</w:t>
      </w:r>
      <w:r w:rsidR="00BC0784" w:rsidRPr="0013287D">
        <w:t>%</w:t>
      </w:r>
      <w:r w:rsidR="00C74F0F" w:rsidRPr="0013287D">
        <w:t>;</w:t>
      </w:r>
    </w:p>
    <w:p w14:paraId="34DA3455" w14:textId="3143A327" w:rsidR="00072F6E" w:rsidRDefault="00072F6E" w:rsidP="00C74F0F">
      <w:pPr>
        <w:ind w:firstLine="720"/>
        <w:jc w:val="both"/>
      </w:pPr>
      <w:r>
        <w:t>-</w:t>
      </w:r>
      <w:r w:rsidR="009E3ACC">
        <w:t>п</w:t>
      </w:r>
      <w:r w:rsidRPr="00072F6E">
        <w:t>рочие межбюджетные трансферты, передаваемые бюджетам сельских поселений</w:t>
      </w:r>
      <w:r w:rsidR="00D63D5E">
        <w:t xml:space="preserve"> получены в размере </w:t>
      </w:r>
      <w:r w:rsidR="00BC5143">
        <w:t>288 950,00</w:t>
      </w:r>
      <w:r w:rsidR="00D63D5E">
        <w:t>руб. или 1</w:t>
      </w:r>
      <w:r w:rsidR="00937C01">
        <w:t>00,0</w:t>
      </w:r>
      <w:r w:rsidR="00D63D5E">
        <w:t>%.</w:t>
      </w:r>
    </w:p>
    <w:p w14:paraId="2AB91B52" w14:textId="77777777" w:rsidR="00D778D3" w:rsidRDefault="00D778D3" w:rsidP="00C74F0F">
      <w:pPr>
        <w:ind w:firstLine="720"/>
        <w:jc w:val="both"/>
        <w:rPr>
          <w:b/>
          <w:u w:val="single"/>
        </w:rPr>
      </w:pPr>
    </w:p>
    <w:p w14:paraId="1A59D70F" w14:textId="77777777" w:rsidR="00B5506B" w:rsidRPr="002C635D" w:rsidRDefault="00B5506B" w:rsidP="00C74F0F">
      <w:pPr>
        <w:ind w:firstLine="720"/>
        <w:jc w:val="both"/>
        <w:rPr>
          <w:b/>
          <w:u w:val="single"/>
        </w:rPr>
      </w:pPr>
    </w:p>
    <w:p w14:paraId="039C0BC2" w14:textId="77777777" w:rsidR="00243CD2" w:rsidRPr="00910CE0" w:rsidRDefault="002C635D" w:rsidP="00AC78EF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14:paraId="147BB286" w14:textId="77777777" w:rsidR="00243CD2" w:rsidRDefault="00243CD2" w:rsidP="00C74F0F">
      <w:pPr>
        <w:ind w:firstLine="720"/>
        <w:jc w:val="both"/>
      </w:pPr>
    </w:p>
    <w:p w14:paraId="687C7620" w14:textId="0F7C52BF" w:rsidR="00243CD2" w:rsidRDefault="00243CD2" w:rsidP="00C74F0F">
      <w:pPr>
        <w:ind w:firstLine="720"/>
        <w:jc w:val="both"/>
      </w:pPr>
      <w:r w:rsidRPr="002C635D">
        <w:t xml:space="preserve">Расходная часть бюджета </w:t>
      </w:r>
      <w:r w:rsidR="003E07D8">
        <w:t>сельского поселения</w:t>
      </w:r>
      <w:r w:rsidRPr="002C635D">
        <w:t xml:space="preserve"> «</w:t>
      </w:r>
      <w:proofErr w:type="spellStart"/>
      <w:r w:rsidR="00B75A4A">
        <w:t>Судромское</w:t>
      </w:r>
      <w:proofErr w:type="spellEnd"/>
      <w:r w:rsidRPr="002C635D">
        <w:t>» за 20</w:t>
      </w:r>
      <w:r w:rsidR="0006105D">
        <w:t>2</w:t>
      </w:r>
      <w:r w:rsidR="008D2CE4">
        <w:t>2</w:t>
      </w:r>
      <w:r w:rsidR="00414228">
        <w:t xml:space="preserve"> </w:t>
      </w:r>
      <w:r w:rsidRPr="002C635D">
        <w:t>год</w:t>
      </w:r>
      <w:r w:rsidR="000A5F1D">
        <w:t>а</w:t>
      </w:r>
      <w:r w:rsidRPr="002C635D">
        <w:t xml:space="preserve"> составила </w:t>
      </w:r>
      <w:r w:rsidR="008D2CE4">
        <w:t>7269 248,46</w:t>
      </w:r>
      <w:r w:rsidRPr="002C635D">
        <w:t xml:space="preserve">руб. </w:t>
      </w:r>
      <w:proofErr w:type="gramStart"/>
      <w:r w:rsidR="00763E77">
        <w:t xml:space="preserve">при  </w:t>
      </w:r>
      <w:r w:rsidRPr="002C635D">
        <w:t>уточненн</w:t>
      </w:r>
      <w:r w:rsidR="00763E77">
        <w:t>ом</w:t>
      </w:r>
      <w:proofErr w:type="gramEnd"/>
      <w:r w:rsidRPr="002C635D">
        <w:t xml:space="preserve"> </w:t>
      </w:r>
      <w:r w:rsidR="00763E77">
        <w:t>плане</w:t>
      </w:r>
      <w:r w:rsidRPr="002C635D">
        <w:t xml:space="preserve"> </w:t>
      </w:r>
      <w:r w:rsidR="008D2CE4">
        <w:t>7 396 906,51</w:t>
      </w:r>
      <w:r w:rsidRPr="002C635D">
        <w:t>руб</w:t>
      </w:r>
      <w:r w:rsidRPr="002C635D">
        <w:rPr>
          <w:b/>
        </w:rPr>
        <w:t>.</w:t>
      </w:r>
      <w:r w:rsidR="00763E77">
        <w:rPr>
          <w:b/>
        </w:rPr>
        <w:t xml:space="preserve">, </w:t>
      </w:r>
      <w:r w:rsidR="00763E77" w:rsidRPr="00763E77">
        <w:t>что составило</w:t>
      </w:r>
      <w:r w:rsidR="00763E77">
        <w:t xml:space="preserve"> </w:t>
      </w:r>
      <w:r w:rsidR="008D2CE4">
        <w:t>98,3</w:t>
      </w:r>
      <w:r w:rsidRPr="0013287D">
        <w:t>%</w:t>
      </w:r>
      <w:r w:rsidR="00763E77" w:rsidRPr="0013287D">
        <w:t>.</w:t>
      </w:r>
    </w:p>
    <w:p w14:paraId="212B32A2" w14:textId="114226E1" w:rsidR="003E07D8" w:rsidRDefault="003E07D8" w:rsidP="00C74F0F">
      <w:pPr>
        <w:ind w:firstLine="720"/>
        <w:jc w:val="both"/>
      </w:pPr>
    </w:p>
    <w:p w14:paraId="09CC935A" w14:textId="6FCD8F74" w:rsidR="00243CD2" w:rsidRPr="002C635D" w:rsidRDefault="008D2CE4" w:rsidP="00C74F0F">
      <w:pPr>
        <w:ind w:firstLine="720"/>
        <w:jc w:val="both"/>
        <w:rPr>
          <w:b/>
          <w:i/>
        </w:rPr>
      </w:pPr>
      <w:r>
        <w:rPr>
          <w:b/>
          <w:i/>
        </w:rPr>
        <w:t xml:space="preserve"> «Общегосударственные вопросы</w:t>
      </w:r>
      <w:r w:rsidR="00243CD2" w:rsidRPr="002C635D">
        <w:rPr>
          <w:b/>
          <w:i/>
        </w:rPr>
        <w:t>»</w:t>
      </w:r>
    </w:p>
    <w:p w14:paraId="083DA27D" w14:textId="54966E9A" w:rsidR="00243CD2" w:rsidRPr="002C635D" w:rsidRDefault="00360D4B" w:rsidP="00C74F0F">
      <w:pPr>
        <w:ind w:firstLine="720"/>
        <w:jc w:val="both"/>
      </w:pPr>
      <w:r>
        <w:t>Расходы</w:t>
      </w:r>
      <w:r w:rsidR="00BB47B2">
        <w:t xml:space="preserve"> по общегосударственным вопросам</w:t>
      </w:r>
      <w:r w:rsidR="0013287D" w:rsidRPr="002C635D">
        <w:t xml:space="preserve"> составил</w:t>
      </w:r>
      <w:r>
        <w:t>и</w:t>
      </w:r>
      <w:r w:rsidR="0013287D" w:rsidRPr="0013287D">
        <w:t xml:space="preserve"> </w:t>
      </w:r>
      <w:r w:rsidR="00BB47B2">
        <w:t>2 434 455,19</w:t>
      </w:r>
      <w:r w:rsidR="00243CD2" w:rsidRPr="002C635D">
        <w:t>руб.</w:t>
      </w:r>
      <w:r w:rsidR="00763E77">
        <w:t xml:space="preserve"> при плане </w:t>
      </w:r>
      <w:r w:rsidR="00BB47B2">
        <w:t>2 557 885,22</w:t>
      </w:r>
      <w:r w:rsidR="00763E77">
        <w:t>руб., что составило</w:t>
      </w:r>
      <w:r w:rsidR="00F953C0">
        <w:t xml:space="preserve"> </w:t>
      </w:r>
      <w:r w:rsidR="00BB47B2">
        <w:t>95,2</w:t>
      </w:r>
      <w:r w:rsidR="00763E77" w:rsidRPr="00921550">
        <w:t>%</w:t>
      </w:r>
      <w:r w:rsidR="00F953C0" w:rsidRPr="00921550">
        <w:t>,</w:t>
      </w:r>
      <w:r w:rsidR="00243CD2" w:rsidRPr="00921550">
        <w:t xml:space="preserve"> из них:</w:t>
      </w:r>
    </w:p>
    <w:p w14:paraId="3F8F5121" w14:textId="218A3BFF" w:rsidR="00243CD2" w:rsidRDefault="00243CD2" w:rsidP="00C74F0F">
      <w:pPr>
        <w:ind w:firstLine="720"/>
        <w:jc w:val="both"/>
      </w:pPr>
      <w:r w:rsidRPr="002C635D">
        <w:t xml:space="preserve"> - обеспечение функционирования главы муниципального образования </w:t>
      </w:r>
      <w:r w:rsidR="00EE267C">
        <w:t xml:space="preserve">с </w:t>
      </w:r>
      <w:proofErr w:type="gramStart"/>
      <w:r w:rsidR="00EE267C">
        <w:t>отчислениями  страховых</w:t>
      </w:r>
      <w:proofErr w:type="gramEnd"/>
      <w:r w:rsidR="00EE267C">
        <w:t xml:space="preserve"> взносов с ФОТ </w:t>
      </w:r>
      <w:r w:rsidRPr="002C635D">
        <w:t xml:space="preserve">составляет </w:t>
      </w:r>
      <w:r w:rsidR="00BB47B2">
        <w:t>462 712,39</w:t>
      </w:r>
      <w:r w:rsidRPr="002C635D">
        <w:t>руб.</w:t>
      </w:r>
      <w:r w:rsidR="00763E77">
        <w:t xml:space="preserve"> при плане </w:t>
      </w:r>
      <w:r w:rsidR="00BB47B2">
        <w:t>512 712,39</w:t>
      </w:r>
      <w:r w:rsidR="00763E77">
        <w:t xml:space="preserve">руб. или </w:t>
      </w:r>
      <w:r w:rsidR="00BB47B2">
        <w:t>90,3</w:t>
      </w:r>
      <w:r w:rsidR="00763E77">
        <w:t>%</w:t>
      </w:r>
      <w:r w:rsidR="00BB47B2">
        <w:t>.</w:t>
      </w:r>
      <w:r w:rsidRPr="002C635D">
        <w:t>;</w:t>
      </w:r>
    </w:p>
    <w:p w14:paraId="78282FE8" w14:textId="0FA993E3" w:rsidR="0085400E" w:rsidRDefault="00243CD2" w:rsidP="00C74F0F">
      <w:pPr>
        <w:ind w:firstLine="720"/>
        <w:jc w:val="both"/>
      </w:pPr>
      <w:r w:rsidRPr="002C635D">
        <w:t xml:space="preserve">- </w:t>
      </w:r>
      <w:r w:rsidR="0013287D">
        <w:t>с</w:t>
      </w:r>
      <w:r w:rsidR="0013287D" w:rsidRPr="002C635D">
        <w:t xml:space="preserve">умма денежного содержания </w:t>
      </w:r>
      <w:r w:rsidR="0013287D">
        <w:t>аппарата управления</w:t>
      </w:r>
      <w:r w:rsidRPr="002C635D">
        <w:t xml:space="preserve"> </w:t>
      </w:r>
      <w:r w:rsidR="0013287D" w:rsidRPr="002C635D">
        <w:t xml:space="preserve">составила </w:t>
      </w:r>
      <w:r w:rsidR="00BB47B2">
        <w:t>1 870 230,80</w:t>
      </w:r>
      <w:r w:rsidRPr="002C635D">
        <w:t>руб.</w:t>
      </w:r>
      <w:r w:rsidR="00763E77">
        <w:t xml:space="preserve"> при плане </w:t>
      </w:r>
      <w:r w:rsidR="003A60BB">
        <w:t>1</w:t>
      </w:r>
      <w:r w:rsidR="00BB47B2">
        <w:t> 938 660,83</w:t>
      </w:r>
      <w:r w:rsidR="00763E77">
        <w:t xml:space="preserve">руб. или </w:t>
      </w:r>
      <w:r w:rsidR="00BB47B2">
        <w:t>96,5</w:t>
      </w:r>
      <w:r w:rsidR="008B153C">
        <w:t>%</w:t>
      </w:r>
      <w:r w:rsidR="0085400E">
        <w:t>;</w:t>
      </w:r>
    </w:p>
    <w:p w14:paraId="38C2DE14" w14:textId="73F44505" w:rsidR="0085400E" w:rsidRDefault="0085400E" w:rsidP="0085400E">
      <w:pPr>
        <w:ind w:firstLine="720"/>
        <w:jc w:val="both"/>
      </w:pPr>
      <w:r>
        <w:t>- рас</w:t>
      </w:r>
      <w:r w:rsidRPr="00F27194">
        <w:t>ходы на обеспечение деятельности контрольно-счетной палаты</w:t>
      </w:r>
      <w:r>
        <w:t xml:space="preserve"> составили </w:t>
      </w:r>
      <w:r w:rsidR="00BB47B2">
        <w:t>37 700,00</w:t>
      </w:r>
      <w:r w:rsidR="003A60BB">
        <w:t xml:space="preserve">руб. </w:t>
      </w:r>
      <w:r>
        <w:t xml:space="preserve"> или </w:t>
      </w:r>
      <w:r w:rsidR="004E62C9">
        <w:t>100</w:t>
      </w:r>
      <w:r w:rsidR="002C7AC8">
        <w:t>,0%;</w:t>
      </w:r>
    </w:p>
    <w:p w14:paraId="26CE766A" w14:textId="2190EBB7" w:rsidR="003A60BB" w:rsidRDefault="003A60BB" w:rsidP="0085400E">
      <w:pPr>
        <w:ind w:firstLine="720"/>
        <w:jc w:val="both"/>
      </w:pPr>
      <w:r>
        <w:t>- расходов по резервному ф</w:t>
      </w:r>
      <w:r w:rsidR="00D63D5E">
        <w:t xml:space="preserve">онду </w:t>
      </w:r>
      <w:r w:rsidR="004E62C9">
        <w:t>за</w:t>
      </w:r>
      <w:r>
        <w:t xml:space="preserve"> 202</w:t>
      </w:r>
      <w:r w:rsidR="00BB47B2">
        <w:t>2</w:t>
      </w:r>
      <w:r>
        <w:t xml:space="preserve"> года не было</w:t>
      </w:r>
      <w:r w:rsidR="00D34D1F">
        <w:t>, в</w:t>
      </w:r>
      <w:r w:rsidR="007F1EEF" w:rsidRPr="007F1EEF">
        <w:t xml:space="preserve"> течение года средств</w:t>
      </w:r>
      <w:r w:rsidR="00D34D1F">
        <w:t>а</w:t>
      </w:r>
      <w:r w:rsidR="007F1EEF" w:rsidRPr="007F1EEF">
        <w:t xml:space="preserve"> резерв</w:t>
      </w:r>
      <w:r w:rsidR="00BB47B2">
        <w:t>ного фонда не были востребованы</w:t>
      </w:r>
      <w:r>
        <w:t>;</w:t>
      </w:r>
    </w:p>
    <w:p w14:paraId="59A18F7B" w14:textId="2225E41C" w:rsidR="002C7AC8" w:rsidRPr="00AF5CDE" w:rsidRDefault="002C7AC8" w:rsidP="0085400E">
      <w:pPr>
        <w:ind w:firstLine="720"/>
        <w:jc w:val="both"/>
      </w:pPr>
      <w:r w:rsidRPr="000A52C2">
        <w:t>-</w:t>
      </w:r>
      <w:r w:rsidR="00360D4B" w:rsidRPr="000A52C2">
        <w:t xml:space="preserve"> расходы</w:t>
      </w:r>
      <w:r w:rsidR="003A60BB" w:rsidRPr="000A52C2">
        <w:t xml:space="preserve"> по </w:t>
      </w:r>
      <w:r w:rsidRPr="000A52C2">
        <w:t>други</w:t>
      </w:r>
      <w:r w:rsidR="003A60BB" w:rsidRPr="000A52C2">
        <w:t>м</w:t>
      </w:r>
      <w:r w:rsidRPr="000A52C2">
        <w:t xml:space="preserve"> общегосударственны</w:t>
      </w:r>
      <w:r w:rsidR="003A60BB" w:rsidRPr="000A52C2">
        <w:t>м</w:t>
      </w:r>
      <w:r w:rsidRPr="000A52C2">
        <w:t xml:space="preserve"> вопрос</w:t>
      </w:r>
      <w:r w:rsidR="003A60BB" w:rsidRPr="000A52C2">
        <w:t xml:space="preserve">ам </w:t>
      </w:r>
      <w:r w:rsidR="00E207C4" w:rsidRPr="000A52C2">
        <w:t xml:space="preserve">за </w:t>
      </w:r>
      <w:r w:rsidR="003A60BB" w:rsidRPr="000A52C2">
        <w:t>202</w:t>
      </w:r>
      <w:r w:rsidR="00BB47B2">
        <w:t>2</w:t>
      </w:r>
      <w:r w:rsidR="003A60BB" w:rsidRPr="000A52C2">
        <w:t xml:space="preserve"> год </w:t>
      </w:r>
      <w:r w:rsidR="00D65CB2" w:rsidRPr="000A52C2">
        <w:t xml:space="preserve">составили </w:t>
      </w:r>
      <w:r w:rsidR="00BB47B2">
        <w:t>163 812,00</w:t>
      </w:r>
      <w:r w:rsidR="00D65CB2" w:rsidRPr="000A52C2">
        <w:t>руб.</w:t>
      </w:r>
      <w:r w:rsidR="00D63D5E" w:rsidRPr="000A52C2">
        <w:t xml:space="preserve"> или </w:t>
      </w:r>
      <w:r w:rsidR="004E62C9">
        <w:t>100,0</w:t>
      </w:r>
      <w:r w:rsidR="00D63D5E" w:rsidRPr="000A52C2">
        <w:t xml:space="preserve">%. </w:t>
      </w:r>
      <w:r w:rsidR="00D65CB2" w:rsidRPr="000A52C2">
        <w:t xml:space="preserve"> </w:t>
      </w:r>
      <w:r w:rsidR="00BB47B2">
        <w:t xml:space="preserve">Средства израсходованы на </w:t>
      </w:r>
      <w:r w:rsidR="00BB47B2" w:rsidRPr="00BB47B2">
        <w:t xml:space="preserve">изготовление флагштоков и подставок </w:t>
      </w:r>
      <w:proofErr w:type="spellStart"/>
      <w:r w:rsidR="00BB47B2" w:rsidRPr="00BB47B2">
        <w:t>флаговых</w:t>
      </w:r>
      <w:proofErr w:type="spellEnd"/>
      <w:r w:rsidR="00BB47B2" w:rsidRPr="00BB47B2">
        <w:t xml:space="preserve"> дл</w:t>
      </w:r>
      <w:r w:rsidR="00BB47B2">
        <w:t xml:space="preserve">я парка воинской славы, </w:t>
      </w:r>
      <w:r w:rsidR="00BB47B2" w:rsidRPr="00BB47B2">
        <w:t>на изготовление книг «</w:t>
      </w:r>
      <w:proofErr w:type="spellStart"/>
      <w:r w:rsidR="00BB47B2" w:rsidRPr="00BB47B2">
        <w:t>Судр</w:t>
      </w:r>
      <w:r w:rsidR="00BB47B2">
        <w:t>ома</w:t>
      </w:r>
      <w:proofErr w:type="spellEnd"/>
      <w:r w:rsidR="00BB47B2">
        <w:t xml:space="preserve"> во время войны» для школы, </w:t>
      </w:r>
      <w:r w:rsidR="00BB47B2" w:rsidRPr="00BB47B2">
        <w:t>уплату земельного налога</w:t>
      </w:r>
      <w:r w:rsidR="00BB47B2">
        <w:t xml:space="preserve"> и на уплату административного штрафа по соблюдению требований пожарной безопасности на территории поселения.</w:t>
      </w:r>
    </w:p>
    <w:p w14:paraId="260A4CC2" w14:textId="40FCBA72" w:rsidR="002C7AC8" w:rsidRDefault="002C7AC8" w:rsidP="00C74F0F">
      <w:pPr>
        <w:ind w:firstLine="720"/>
        <w:jc w:val="both"/>
      </w:pPr>
      <w:r w:rsidRPr="000A52C2">
        <w:t xml:space="preserve">Расходы по административным комиссиям составили </w:t>
      </w:r>
      <w:r w:rsidR="00BB47B2">
        <w:t>87 500,00</w:t>
      </w:r>
      <w:r w:rsidRPr="000A52C2">
        <w:t>руб.</w:t>
      </w:r>
      <w:r w:rsidR="003A60BB" w:rsidRPr="000A52C2">
        <w:t xml:space="preserve"> или </w:t>
      </w:r>
      <w:r w:rsidR="004E62C9">
        <w:t>100,0</w:t>
      </w:r>
      <w:r w:rsidRPr="000A52C2">
        <w:t xml:space="preserve">%. </w:t>
      </w:r>
      <w:r w:rsidR="00BB47B2" w:rsidRPr="00BB47B2">
        <w:t>Это расходы на приобретение канцелярских и хозяйственных материалов</w:t>
      </w:r>
      <w:r w:rsidR="00BB47B2">
        <w:t>, комплектующих к оргтехнике</w:t>
      </w:r>
      <w:r w:rsidR="00BB47B2" w:rsidRPr="00BB47B2">
        <w:t>, а также заправку картриджей</w:t>
      </w:r>
      <w:r w:rsidR="00BB47B2">
        <w:t>.</w:t>
      </w:r>
    </w:p>
    <w:p w14:paraId="742F779B" w14:textId="333BEF77" w:rsidR="008B153C" w:rsidRDefault="008B153C" w:rsidP="00C74F0F">
      <w:pPr>
        <w:ind w:firstLine="720"/>
        <w:jc w:val="both"/>
      </w:pPr>
      <w:r>
        <w:t>Расход</w:t>
      </w:r>
      <w:r w:rsidR="009A2E46">
        <w:t xml:space="preserve">ы на выплату заработной платы, </w:t>
      </w:r>
      <w:r w:rsidR="007E1617">
        <w:t xml:space="preserve">начисления на нее аппарату </w:t>
      </w:r>
      <w:r>
        <w:t xml:space="preserve">местного </w:t>
      </w:r>
      <w:proofErr w:type="gramStart"/>
      <w:r>
        <w:t>само</w:t>
      </w:r>
      <w:r w:rsidR="002C7AC8">
        <w:t>управления</w:t>
      </w:r>
      <w:r w:rsidR="005746C6">
        <w:t xml:space="preserve"> </w:t>
      </w:r>
      <w:r w:rsidR="007E1617">
        <w:t xml:space="preserve"> и</w:t>
      </w:r>
      <w:proofErr w:type="gramEnd"/>
      <w:r w:rsidR="007E1617">
        <w:t xml:space="preserve"> техперсоналу </w:t>
      </w:r>
      <w:r w:rsidR="005746C6">
        <w:t>составили</w:t>
      </w:r>
      <w:r w:rsidR="00DB4138">
        <w:t xml:space="preserve"> </w:t>
      </w:r>
      <w:r w:rsidR="007E1617">
        <w:t>1 160 126,24р</w:t>
      </w:r>
      <w:r>
        <w:t xml:space="preserve">уб. при </w:t>
      </w:r>
      <w:r w:rsidR="00D65CB2">
        <w:t xml:space="preserve">уточненном </w:t>
      </w:r>
      <w:r>
        <w:t xml:space="preserve">плане </w:t>
      </w:r>
      <w:r w:rsidR="007E1617">
        <w:t>1 205 229,83</w:t>
      </w:r>
      <w:r>
        <w:t xml:space="preserve">руб. или </w:t>
      </w:r>
      <w:r w:rsidR="007E1617">
        <w:t>96,3</w:t>
      </w:r>
      <w:r>
        <w:t>%.</w:t>
      </w:r>
      <w:r w:rsidR="0085400E">
        <w:t xml:space="preserve"> Задолженности по выплате заработной платы нет.</w:t>
      </w:r>
    </w:p>
    <w:p w14:paraId="76B41933" w14:textId="7AC6847E" w:rsidR="0082095D" w:rsidRPr="002C635D" w:rsidRDefault="0082095D" w:rsidP="00C74F0F">
      <w:pPr>
        <w:ind w:firstLine="720"/>
        <w:jc w:val="both"/>
      </w:pPr>
      <w:r>
        <w:t>Расход</w:t>
      </w:r>
      <w:r w:rsidR="00053404">
        <w:t>ы</w:t>
      </w:r>
      <w:r>
        <w:t xml:space="preserve"> по проезду к </w:t>
      </w:r>
      <w:r w:rsidR="007E1617">
        <w:t>месту отдыха сотрудникам за 2022</w:t>
      </w:r>
      <w:r>
        <w:t xml:space="preserve"> года произв</w:t>
      </w:r>
      <w:r w:rsidR="007E1617">
        <w:t>едены в размере 4921,20</w:t>
      </w:r>
      <w:r w:rsidR="00053404">
        <w:t>руб. или 100% к плану.</w:t>
      </w:r>
      <w:r w:rsidR="007E1617">
        <w:t xml:space="preserve"> Командировочные расходы за 2022 год составили 13 677,08руб.</w:t>
      </w:r>
    </w:p>
    <w:p w14:paraId="5C0C59F0" w14:textId="271C2EE3" w:rsidR="00243CD2" w:rsidRDefault="00243CD2" w:rsidP="00C74F0F">
      <w:pPr>
        <w:ind w:firstLine="720"/>
        <w:jc w:val="both"/>
      </w:pPr>
      <w:r w:rsidRPr="002C635D">
        <w:t xml:space="preserve">Произведены расходы на закупку товаров, работ и услуг для государственных (муниципальных) нужд в сумме </w:t>
      </w:r>
      <w:r w:rsidR="00AB3E9E">
        <w:t>231 177,47</w:t>
      </w:r>
      <w:r w:rsidRPr="002C635D">
        <w:t>руб.</w:t>
      </w:r>
      <w:r w:rsidR="00F953C0">
        <w:t xml:space="preserve"> при</w:t>
      </w:r>
      <w:r w:rsidR="00AF5CDE">
        <w:t xml:space="preserve"> </w:t>
      </w:r>
      <w:r w:rsidR="00D65CB2">
        <w:t xml:space="preserve">уточненном </w:t>
      </w:r>
      <w:r w:rsidR="00AF5CDE">
        <w:t xml:space="preserve">плане </w:t>
      </w:r>
      <w:r w:rsidR="00AB3E9E">
        <w:t>254 501,72</w:t>
      </w:r>
      <w:r w:rsidR="00AF5CDE">
        <w:t xml:space="preserve">руб. или </w:t>
      </w:r>
      <w:r w:rsidR="00AB3E9E">
        <w:t>90,8</w:t>
      </w:r>
      <w:r w:rsidR="00AF5CDE">
        <w:t>%</w:t>
      </w:r>
      <w:r w:rsidR="007B6D72">
        <w:t xml:space="preserve"> к плану</w:t>
      </w:r>
      <w:r w:rsidR="00AF5CDE">
        <w:t>, из них:</w:t>
      </w:r>
    </w:p>
    <w:p w14:paraId="09B88191" w14:textId="77777777" w:rsidR="00AB3E9E" w:rsidRDefault="00AB3E9E" w:rsidP="00AB3E9E">
      <w:pPr>
        <w:ind w:firstLine="720"/>
        <w:jc w:val="both"/>
      </w:pPr>
      <w:r>
        <w:t>-расходы на электронную отчетность и программное обеспечение 26000,00руб;</w:t>
      </w:r>
    </w:p>
    <w:p w14:paraId="064F496F" w14:textId="495FE5C8" w:rsidR="00AB3E9E" w:rsidRDefault="00AB3E9E" w:rsidP="00AB3E9E">
      <w:pPr>
        <w:ind w:firstLine="720"/>
        <w:jc w:val="both"/>
      </w:pPr>
      <w:r>
        <w:t>-расходы на публикацию информации в СМИ 2976,00руб.</w:t>
      </w:r>
    </w:p>
    <w:p w14:paraId="2AC0CBD1" w14:textId="17B1B6C3" w:rsidR="00AB3E9E" w:rsidRDefault="00AB3E9E" w:rsidP="00AB3E9E">
      <w:pPr>
        <w:ind w:firstLine="720"/>
        <w:jc w:val="both"/>
      </w:pPr>
      <w:r>
        <w:t>-расходы на содержание сайта 15600,00руб.</w:t>
      </w:r>
    </w:p>
    <w:p w14:paraId="4157D603" w14:textId="6279B6F7" w:rsidR="00AB3E9E" w:rsidRDefault="00AB3E9E" w:rsidP="00AB3E9E">
      <w:pPr>
        <w:ind w:firstLine="720"/>
        <w:jc w:val="both"/>
      </w:pPr>
      <w:r>
        <w:t>-расходы на Г</w:t>
      </w:r>
      <w:r w:rsidR="006761CE">
        <w:t>СМ 18745,26</w:t>
      </w:r>
      <w:r>
        <w:t>руб.</w:t>
      </w:r>
    </w:p>
    <w:p w14:paraId="61B9F6B2" w14:textId="5D7CB95C" w:rsidR="00AB3E9E" w:rsidRDefault="00AB3E9E" w:rsidP="00AB3E9E">
      <w:pPr>
        <w:ind w:firstLine="720"/>
        <w:jc w:val="both"/>
      </w:pPr>
      <w:r>
        <w:t>-расходы на услуги связи</w:t>
      </w:r>
      <w:r w:rsidR="006761CE">
        <w:t xml:space="preserve"> 13809,74</w:t>
      </w:r>
      <w:r>
        <w:t>руб.;</w:t>
      </w:r>
    </w:p>
    <w:p w14:paraId="4F678F68" w14:textId="2ED4D499" w:rsidR="00AB3E9E" w:rsidRDefault="00AB3E9E" w:rsidP="00AB3E9E">
      <w:pPr>
        <w:ind w:firstLine="720"/>
        <w:jc w:val="both"/>
      </w:pPr>
      <w:r>
        <w:t>-расходы на интернет 12418,24руб.;</w:t>
      </w:r>
    </w:p>
    <w:p w14:paraId="363A010D" w14:textId="7FCBB945" w:rsidR="00AB3E9E" w:rsidRDefault="00AB3E9E" w:rsidP="00AB3E9E">
      <w:pPr>
        <w:ind w:firstLine="720"/>
        <w:jc w:val="both"/>
      </w:pPr>
      <w:r>
        <w:t xml:space="preserve">-расходы на </w:t>
      </w:r>
      <w:proofErr w:type="gramStart"/>
      <w:r>
        <w:t>электроэнергию  и</w:t>
      </w:r>
      <w:proofErr w:type="gramEnd"/>
      <w:r>
        <w:t xml:space="preserve"> тепло в здании администрации 101407,03руб.</w:t>
      </w:r>
    </w:p>
    <w:p w14:paraId="6A472942" w14:textId="77777777" w:rsidR="00AB3E9E" w:rsidRDefault="00AB3E9E" w:rsidP="00AB3E9E">
      <w:pPr>
        <w:ind w:firstLine="720"/>
        <w:jc w:val="both"/>
      </w:pPr>
      <w:r>
        <w:t>-расходы на ремонт автомобиля и запчасти 9830,00руб.;</w:t>
      </w:r>
    </w:p>
    <w:p w14:paraId="4706CB80" w14:textId="77777777" w:rsidR="00AB3E9E" w:rsidRDefault="00AB3E9E" w:rsidP="00AB3E9E">
      <w:pPr>
        <w:ind w:firstLine="720"/>
        <w:jc w:val="both"/>
      </w:pPr>
      <w:r>
        <w:t xml:space="preserve">-расходы на </w:t>
      </w:r>
      <w:proofErr w:type="spellStart"/>
      <w:r>
        <w:t>шиномонтаж</w:t>
      </w:r>
      <w:proofErr w:type="spellEnd"/>
      <w:r>
        <w:t xml:space="preserve"> 2640,00руб.</w:t>
      </w:r>
    </w:p>
    <w:p w14:paraId="6AB9D75F" w14:textId="2F69A05D" w:rsidR="00AB3E9E" w:rsidRDefault="00AB3E9E" w:rsidP="00AB3E9E">
      <w:pPr>
        <w:ind w:firstLine="720"/>
        <w:jc w:val="both"/>
      </w:pPr>
      <w:r>
        <w:t>-расходы на водоснабжение 1178,60руб;</w:t>
      </w:r>
    </w:p>
    <w:p w14:paraId="76884A99" w14:textId="63B96EB5" w:rsidR="00AB3E9E" w:rsidRDefault="00AB3E9E" w:rsidP="00AB3E9E">
      <w:pPr>
        <w:ind w:firstLine="720"/>
        <w:jc w:val="both"/>
      </w:pPr>
      <w:r>
        <w:lastRenderedPageBreak/>
        <w:t>-расходы на вывоз ТКО 4861,55руб.;</w:t>
      </w:r>
    </w:p>
    <w:p w14:paraId="65A2CFC8" w14:textId="77777777" w:rsidR="00AB3E9E" w:rsidRDefault="00AB3E9E" w:rsidP="00AB3E9E">
      <w:pPr>
        <w:ind w:firstLine="720"/>
        <w:jc w:val="both"/>
      </w:pPr>
      <w:r>
        <w:t>-расходы на приобретение флагов 3870,00руб.;</w:t>
      </w:r>
    </w:p>
    <w:p w14:paraId="320A23C4" w14:textId="77777777" w:rsidR="00AB3E9E" w:rsidRDefault="00AB3E9E" w:rsidP="00AB3E9E">
      <w:pPr>
        <w:ind w:firstLine="720"/>
        <w:jc w:val="both"/>
      </w:pPr>
      <w:r>
        <w:t>-расходы на оплату госпошлины 2500,00руб.;</w:t>
      </w:r>
    </w:p>
    <w:p w14:paraId="4A0AF690" w14:textId="77777777" w:rsidR="00AB3E9E" w:rsidRDefault="00AB3E9E" w:rsidP="00AB3E9E">
      <w:pPr>
        <w:ind w:firstLine="720"/>
        <w:jc w:val="both"/>
      </w:pPr>
      <w:r>
        <w:t>-почтовые расходы 183,40руб.;</w:t>
      </w:r>
    </w:p>
    <w:p w14:paraId="21A1BC6B" w14:textId="41531308" w:rsidR="00AB3E9E" w:rsidRDefault="00AB3E9E" w:rsidP="00AB3E9E">
      <w:pPr>
        <w:ind w:firstLine="720"/>
        <w:jc w:val="both"/>
      </w:pPr>
      <w:r>
        <w:t xml:space="preserve">-расходы на </w:t>
      </w:r>
      <w:proofErr w:type="spellStart"/>
      <w:r>
        <w:t>хозматериалы</w:t>
      </w:r>
      <w:proofErr w:type="spellEnd"/>
      <w:r w:rsidR="005B3188">
        <w:t xml:space="preserve"> и комплектующие 4018,65</w:t>
      </w:r>
      <w:r>
        <w:t>руб.;</w:t>
      </w:r>
    </w:p>
    <w:p w14:paraId="2B0DEBA8" w14:textId="50164606" w:rsidR="005B3188" w:rsidRDefault="005B3188" w:rsidP="00AB3E9E">
      <w:pPr>
        <w:ind w:firstLine="720"/>
        <w:jc w:val="both"/>
      </w:pPr>
      <w:r>
        <w:t>-расходы на ремонт компьютерной техники 800,00руб.;</w:t>
      </w:r>
    </w:p>
    <w:p w14:paraId="65AA807F" w14:textId="0A1B606F" w:rsidR="00AB3E9E" w:rsidRDefault="00AB3E9E" w:rsidP="00AB3E9E">
      <w:pPr>
        <w:ind w:firstLine="720"/>
        <w:jc w:val="both"/>
      </w:pPr>
      <w:r>
        <w:t>-представительские расходы 3040,00руб.</w:t>
      </w:r>
      <w:r w:rsidR="005B3188">
        <w:t>;</w:t>
      </w:r>
    </w:p>
    <w:p w14:paraId="018944A7" w14:textId="574F4AC8" w:rsidR="005B3188" w:rsidRDefault="005B3188" w:rsidP="00AB3E9E">
      <w:pPr>
        <w:ind w:firstLine="720"/>
        <w:jc w:val="both"/>
      </w:pPr>
      <w:r>
        <w:t>-приобретение холодильника 7299,00руб.</w:t>
      </w:r>
    </w:p>
    <w:p w14:paraId="4AD70F84" w14:textId="27480CC1" w:rsidR="003D6A03" w:rsidRPr="00AF5CDE" w:rsidRDefault="003D6A03" w:rsidP="00C74F0F">
      <w:pPr>
        <w:ind w:firstLine="720"/>
        <w:jc w:val="both"/>
      </w:pPr>
      <w:r>
        <w:t>Произведен</w:t>
      </w:r>
      <w:r w:rsidR="00E37C94">
        <w:t xml:space="preserve">ы </w:t>
      </w:r>
      <w:r w:rsidR="005E74DA">
        <w:t xml:space="preserve">расходы по </w:t>
      </w:r>
      <w:r w:rsidR="00E37C94">
        <w:t xml:space="preserve">уплате </w:t>
      </w:r>
      <w:proofErr w:type="gramStart"/>
      <w:r w:rsidR="00E37C94">
        <w:t>налогов</w:t>
      </w:r>
      <w:r w:rsidR="0082095D">
        <w:t>(</w:t>
      </w:r>
      <w:proofErr w:type="gramEnd"/>
      <w:r w:rsidR="0082095D">
        <w:t xml:space="preserve">имущественного и транспортного), </w:t>
      </w:r>
      <w:r w:rsidR="004613A0">
        <w:t xml:space="preserve">сборов, </w:t>
      </w:r>
      <w:r w:rsidR="0082095D">
        <w:t>пеней</w:t>
      </w:r>
      <w:r w:rsidR="00E37C94">
        <w:t xml:space="preserve"> в размере </w:t>
      </w:r>
      <w:r w:rsidR="00582775">
        <w:t>19828,81</w:t>
      </w:r>
      <w:r w:rsidR="00E37C94">
        <w:t xml:space="preserve">руб. </w:t>
      </w:r>
      <w:r w:rsidR="00E84213">
        <w:t xml:space="preserve">или </w:t>
      </w:r>
      <w:r w:rsidR="00053404">
        <w:t>100,0</w:t>
      </w:r>
      <w:r w:rsidR="00E84213">
        <w:t>%</w:t>
      </w:r>
      <w:r w:rsidR="000A5F1D">
        <w:t xml:space="preserve"> </w:t>
      </w:r>
      <w:r w:rsidR="00E37C94">
        <w:t>к плану.</w:t>
      </w:r>
    </w:p>
    <w:p w14:paraId="377B2281" w14:textId="5BA516DC" w:rsidR="000A5F1D" w:rsidRDefault="00072ECC" w:rsidP="00C74F0F">
      <w:pPr>
        <w:ind w:firstLine="720"/>
        <w:jc w:val="both"/>
      </w:pPr>
      <w:r>
        <w:t>Р</w:t>
      </w:r>
      <w:r w:rsidR="00820E6A">
        <w:t xml:space="preserve">асходы на </w:t>
      </w:r>
      <w:r w:rsidR="00820E6A" w:rsidRPr="00820E6A">
        <w:t xml:space="preserve">осуществления мероприятий по переданным полномочиям от поселений по формированию, утверждению, </w:t>
      </w:r>
      <w:r w:rsidR="0085400E">
        <w:t xml:space="preserve">исполнению бюджета </w:t>
      </w:r>
      <w:r w:rsidR="00E207C4">
        <w:t xml:space="preserve">за </w:t>
      </w:r>
      <w:r w:rsidR="00053404">
        <w:t>2</w:t>
      </w:r>
      <w:r w:rsidR="0085400E">
        <w:t>0</w:t>
      </w:r>
      <w:r w:rsidR="00E80F31">
        <w:t>2</w:t>
      </w:r>
      <w:r w:rsidR="00582775">
        <w:t>2</w:t>
      </w:r>
      <w:r w:rsidR="00053404">
        <w:t xml:space="preserve"> </w:t>
      </w:r>
      <w:proofErr w:type="gramStart"/>
      <w:r w:rsidR="00053404">
        <w:t>год</w:t>
      </w:r>
      <w:r w:rsidR="0085400E">
        <w:t xml:space="preserve">  </w:t>
      </w:r>
      <w:r w:rsidR="009A2E46">
        <w:t>исполнены</w:t>
      </w:r>
      <w:proofErr w:type="gramEnd"/>
      <w:r w:rsidR="009A2E46">
        <w:t xml:space="preserve"> в размере </w:t>
      </w:r>
      <w:r w:rsidR="00582775">
        <w:t>353 000,00</w:t>
      </w:r>
      <w:r w:rsidR="009A2E46">
        <w:t xml:space="preserve">руб. или на </w:t>
      </w:r>
      <w:r w:rsidR="00053404">
        <w:t>100</w:t>
      </w:r>
      <w:r w:rsidR="004613A0">
        <w:t>,0</w:t>
      </w:r>
      <w:r w:rsidR="009A2E46">
        <w:t>%</w:t>
      </w:r>
      <w:r w:rsidR="0085400E">
        <w:t>.</w:t>
      </w:r>
    </w:p>
    <w:p w14:paraId="129C7141" w14:textId="77777777" w:rsidR="00A71D63" w:rsidRDefault="00A71D63" w:rsidP="00C74F0F">
      <w:pPr>
        <w:ind w:firstLine="720"/>
        <w:jc w:val="both"/>
      </w:pPr>
    </w:p>
    <w:p w14:paraId="16B190AD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«Национальная оборона»</w:t>
      </w:r>
    </w:p>
    <w:p w14:paraId="3507E9F5" w14:textId="10B92746" w:rsidR="00A80CB1" w:rsidRPr="00AF5CDE" w:rsidRDefault="00243CD2" w:rsidP="00C74F0F">
      <w:pPr>
        <w:ind w:firstLine="720"/>
        <w:jc w:val="both"/>
      </w:pPr>
      <w:r w:rsidRPr="002C635D">
        <w:t xml:space="preserve">Расходы на содержание и материально-техническое обеспечение специалиста </w:t>
      </w:r>
      <w:proofErr w:type="gramStart"/>
      <w:r w:rsidRPr="002C635D">
        <w:t xml:space="preserve">ВУС  </w:t>
      </w:r>
      <w:r w:rsidR="008B153C">
        <w:t>выполнены</w:t>
      </w:r>
      <w:proofErr w:type="gramEnd"/>
      <w:r w:rsidR="008B153C">
        <w:t xml:space="preserve"> </w:t>
      </w:r>
      <w:r w:rsidR="00A80CB1">
        <w:t>в сумме</w:t>
      </w:r>
      <w:r w:rsidRPr="002C635D">
        <w:t xml:space="preserve"> </w:t>
      </w:r>
      <w:r w:rsidR="00D83A71">
        <w:t>131 597,46</w:t>
      </w:r>
      <w:r w:rsidRPr="002C635D">
        <w:t>руб.</w:t>
      </w:r>
      <w:r w:rsidR="00A80CB1">
        <w:t xml:space="preserve"> или </w:t>
      </w:r>
      <w:r w:rsidR="00B5506B">
        <w:t xml:space="preserve">на </w:t>
      </w:r>
      <w:r w:rsidR="00053404">
        <w:t>100,0</w:t>
      </w:r>
      <w:r w:rsidR="00A80CB1">
        <w:t xml:space="preserve">% к </w:t>
      </w:r>
      <w:r w:rsidR="00E80F31">
        <w:t xml:space="preserve"> </w:t>
      </w:r>
      <w:r w:rsidR="00A80CB1">
        <w:t>плану</w:t>
      </w:r>
      <w:r w:rsidR="00A80CB1" w:rsidRPr="00432E3E">
        <w:t>.</w:t>
      </w:r>
      <w:r w:rsidR="00E80F31" w:rsidRPr="00432E3E">
        <w:t xml:space="preserve"> Это расходы на оплату труда, отчисления с ФОТ</w:t>
      </w:r>
      <w:r w:rsidR="00D83A71">
        <w:t xml:space="preserve"> на сумму 117 232,61</w:t>
      </w:r>
      <w:r w:rsidR="00053404">
        <w:t>руб.</w:t>
      </w:r>
      <w:r w:rsidR="00E80F31" w:rsidRPr="00432E3E">
        <w:t xml:space="preserve">, а также оплата электроэнергии, </w:t>
      </w:r>
      <w:proofErr w:type="spellStart"/>
      <w:r w:rsidR="00B27C07" w:rsidRPr="00432E3E">
        <w:t>теплоэнергии</w:t>
      </w:r>
      <w:proofErr w:type="spellEnd"/>
      <w:r w:rsidR="00B27C07" w:rsidRPr="00432E3E">
        <w:t xml:space="preserve"> и услуг </w:t>
      </w:r>
      <w:r w:rsidR="00E80F31" w:rsidRPr="00432E3E">
        <w:t>связи</w:t>
      </w:r>
      <w:r w:rsidR="00EC2400">
        <w:t xml:space="preserve">, приобретение </w:t>
      </w:r>
      <w:r w:rsidR="00D83A71">
        <w:t>бланков карточек и журналов</w:t>
      </w:r>
      <w:r w:rsidR="00053404">
        <w:t xml:space="preserve"> на общую сумму </w:t>
      </w:r>
      <w:r w:rsidR="00D83A71">
        <w:t>14 364,85</w:t>
      </w:r>
      <w:r w:rsidR="00053404">
        <w:t>руб.</w:t>
      </w:r>
    </w:p>
    <w:p w14:paraId="0BA71CD2" w14:textId="77777777" w:rsidR="00243CD2" w:rsidRPr="002C635D" w:rsidRDefault="00243CD2" w:rsidP="00C74F0F">
      <w:pPr>
        <w:ind w:firstLine="720"/>
        <w:jc w:val="both"/>
      </w:pPr>
    </w:p>
    <w:p w14:paraId="25095C56" w14:textId="77777777" w:rsidR="00EF6498" w:rsidRPr="002C635D" w:rsidRDefault="00EF6498" w:rsidP="00EF6498">
      <w:pPr>
        <w:ind w:firstLine="720"/>
        <w:rPr>
          <w:b/>
          <w:i/>
        </w:rPr>
      </w:pPr>
      <w:r w:rsidRPr="002C635D">
        <w:rPr>
          <w:b/>
          <w:i/>
        </w:rPr>
        <w:t>«Национальная безопасность и правоохранительная деятельность»</w:t>
      </w:r>
    </w:p>
    <w:p w14:paraId="65F96518" w14:textId="69FB7849" w:rsidR="00F65C06" w:rsidRPr="005768E6" w:rsidRDefault="00EF6498" w:rsidP="00F65C06">
      <w:pPr>
        <w:ind w:firstLine="720"/>
        <w:jc w:val="both"/>
      </w:pPr>
      <w:r>
        <w:t>Расход</w:t>
      </w:r>
      <w:r w:rsidR="00F479B0">
        <w:t>ы</w:t>
      </w:r>
      <w:r>
        <w:t xml:space="preserve"> на о</w:t>
      </w:r>
      <w:r w:rsidRPr="00435B51">
        <w:t>беспечение первичных мер пожарной безопасности в границах населенных пунктов поселения</w:t>
      </w:r>
      <w:r>
        <w:t xml:space="preserve"> </w:t>
      </w:r>
      <w:r w:rsidR="00E207C4">
        <w:t xml:space="preserve">за </w:t>
      </w:r>
      <w:r w:rsidR="00AC78EF">
        <w:t>20</w:t>
      </w:r>
      <w:r w:rsidR="007A3942">
        <w:t>2</w:t>
      </w:r>
      <w:r w:rsidR="00A57CC2">
        <w:t>2</w:t>
      </w:r>
      <w:r w:rsidR="00AC78EF">
        <w:t xml:space="preserve"> год</w:t>
      </w:r>
      <w:r w:rsidR="002D7DC6">
        <w:t xml:space="preserve"> </w:t>
      </w:r>
      <w:r w:rsidR="00F479B0">
        <w:t xml:space="preserve">составили </w:t>
      </w:r>
      <w:r w:rsidR="00A57CC2">
        <w:t>1 213 042,79</w:t>
      </w:r>
      <w:r w:rsidR="00F479B0">
        <w:t xml:space="preserve">руб. </w:t>
      </w:r>
      <w:r w:rsidR="00F479B0" w:rsidRPr="00432E3E">
        <w:t xml:space="preserve">или </w:t>
      </w:r>
      <w:r w:rsidR="00F65364">
        <w:t>100,0</w:t>
      </w:r>
      <w:r w:rsidR="00F479B0" w:rsidRPr="00432E3E">
        <w:t>%</w:t>
      </w:r>
      <w:r w:rsidR="00B27C07" w:rsidRPr="00432E3E">
        <w:t>.</w:t>
      </w:r>
      <w:r w:rsidR="00F479B0" w:rsidRPr="00432E3E">
        <w:t xml:space="preserve"> </w:t>
      </w:r>
      <w:r w:rsidR="00A57CC2" w:rsidRPr="00A57CC2">
        <w:t xml:space="preserve">Это расходы на техобслуживание пожарной </w:t>
      </w:r>
      <w:proofErr w:type="gramStart"/>
      <w:r w:rsidR="00A57CC2" w:rsidRPr="00A57CC2">
        <w:t>сигнализации  в</w:t>
      </w:r>
      <w:proofErr w:type="gramEnd"/>
      <w:r w:rsidR="00A57CC2" w:rsidRPr="00A57CC2">
        <w:t xml:space="preserve"> размере </w:t>
      </w:r>
      <w:r w:rsidR="00A57CC2">
        <w:t>9720,00</w:t>
      </w:r>
      <w:r w:rsidR="00A57CC2" w:rsidRPr="00A57CC2">
        <w:t>руб., оборудование источника наружного противопожарного водоснабжения 1182086,00руб., создание защитных минерализованных полос 8</w:t>
      </w:r>
      <w:r w:rsidR="00A57CC2">
        <w:t xml:space="preserve"> </w:t>
      </w:r>
      <w:r w:rsidR="00A57CC2" w:rsidRPr="00A57CC2">
        <w:t>236,79руб., приобретение бензина для пожарного автомобиля 13000,00руб.</w:t>
      </w:r>
    </w:p>
    <w:p w14:paraId="2BA82EF3" w14:textId="77777777" w:rsidR="00EF6498" w:rsidRPr="005768E6" w:rsidRDefault="00EF6498" w:rsidP="00EF6498">
      <w:pPr>
        <w:ind w:firstLine="720"/>
        <w:jc w:val="both"/>
      </w:pPr>
    </w:p>
    <w:p w14:paraId="6E1DE2F6" w14:textId="77777777" w:rsidR="00EF6498" w:rsidRDefault="00EF6498" w:rsidP="00EF6498">
      <w:pPr>
        <w:ind w:firstLine="720"/>
        <w:rPr>
          <w:b/>
          <w:i/>
        </w:rPr>
      </w:pPr>
      <w:r w:rsidRPr="005768E6">
        <w:rPr>
          <w:b/>
          <w:i/>
        </w:rPr>
        <w:t>«Национальная экономика»</w:t>
      </w:r>
    </w:p>
    <w:p w14:paraId="0B98EA89" w14:textId="774375C9" w:rsidR="00EF6498" w:rsidRPr="002C635D" w:rsidRDefault="00EF6498" w:rsidP="00EF6498">
      <w:pPr>
        <w:ind w:firstLine="720"/>
        <w:jc w:val="both"/>
      </w:pPr>
      <w:r w:rsidRPr="00852EFF">
        <w:t>Расход</w:t>
      </w:r>
      <w:r w:rsidR="00BA511C" w:rsidRPr="00852EFF">
        <w:t>ы</w:t>
      </w:r>
      <w:r w:rsidRPr="00852EFF">
        <w:t xml:space="preserve"> по «Дорожному хозяйству» </w:t>
      </w:r>
      <w:r w:rsidR="00E207C4" w:rsidRPr="00852EFF">
        <w:t xml:space="preserve">за </w:t>
      </w:r>
      <w:r w:rsidRPr="00852EFF">
        <w:t>20</w:t>
      </w:r>
      <w:r w:rsidR="00AA6ACA" w:rsidRPr="00852EFF">
        <w:t>2</w:t>
      </w:r>
      <w:r w:rsidR="00256BDB">
        <w:t>2</w:t>
      </w:r>
      <w:r w:rsidR="00F65364">
        <w:t xml:space="preserve"> </w:t>
      </w:r>
      <w:r w:rsidRPr="00852EFF">
        <w:t>г</w:t>
      </w:r>
      <w:r w:rsidR="00F65364">
        <w:t>од</w:t>
      </w:r>
      <w:r w:rsidRPr="00852EFF">
        <w:t xml:space="preserve"> </w:t>
      </w:r>
      <w:r w:rsidR="00B5506B" w:rsidRPr="00852EFF">
        <w:t xml:space="preserve">составили </w:t>
      </w:r>
      <w:r w:rsidR="00256BDB">
        <w:t>1 809 984,00</w:t>
      </w:r>
      <w:r w:rsidR="00B5506B" w:rsidRPr="00852EFF">
        <w:t>руб.</w:t>
      </w:r>
      <w:r w:rsidR="00A80C71" w:rsidRPr="00852EFF">
        <w:t xml:space="preserve"> или </w:t>
      </w:r>
      <w:r w:rsidR="00F65364">
        <w:t>100,0</w:t>
      </w:r>
      <w:r w:rsidR="00B5506B" w:rsidRPr="00852EFF">
        <w:t xml:space="preserve">% к плану. </w:t>
      </w:r>
      <w:r w:rsidR="00256BDB" w:rsidRPr="00256BDB">
        <w:t xml:space="preserve">Это расходы по очистке от снега автомобильных дорог, </w:t>
      </w:r>
      <w:proofErr w:type="spellStart"/>
      <w:r w:rsidR="00256BDB" w:rsidRPr="00256BDB">
        <w:t>грейдирование</w:t>
      </w:r>
      <w:proofErr w:type="spellEnd"/>
      <w:r w:rsidR="00256BDB" w:rsidRPr="00256BDB">
        <w:t xml:space="preserve"> и ремонт </w:t>
      </w:r>
      <w:proofErr w:type="spellStart"/>
      <w:proofErr w:type="gramStart"/>
      <w:r w:rsidR="00256BDB" w:rsidRPr="00256BDB">
        <w:t>автомо-бильного</w:t>
      </w:r>
      <w:proofErr w:type="spellEnd"/>
      <w:proofErr w:type="gramEnd"/>
      <w:r w:rsidR="00256BDB" w:rsidRPr="00256BDB">
        <w:t xml:space="preserve"> моста.</w:t>
      </w:r>
    </w:p>
    <w:p w14:paraId="046A444B" w14:textId="77777777" w:rsidR="00243CD2" w:rsidRPr="002C635D" w:rsidRDefault="00243CD2" w:rsidP="00C74F0F">
      <w:pPr>
        <w:ind w:firstLine="720"/>
        <w:jc w:val="both"/>
        <w:rPr>
          <w:b/>
          <w:i/>
        </w:rPr>
      </w:pPr>
    </w:p>
    <w:p w14:paraId="7BCA9F66" w14:textId="77777777" w:rsidR="00E37C94" w:rsidRDefault="00243CD2" w:rsidP="00C74F0F">
      <w:pPr>
        <w:ind w:firstLine="720"/>
        <w:jc w:val="both"/>
        <w:rPr>
          <w:b/>
          <w:i/>
        </w:rPr>
      </w:pPr>
      <w:r w:rsidRPr="002731E9">
        <w:rPr>
          <w:b/>
          <w:i/>
        </w:rPr>
        <w:t>«</w:t>
      </w:r>
      <w:proofErr w:type="spellStart"/>
      <w:r w:rsidRPr="002731E9">
        <w:rPr>
          <w:b/>
          <w:i/>
        </w:rPr>
        <w:t>Жилищно</w:t>
      </w:r>
      <w:proofErr w:type="spellEnd"/>
      <w:r w:rsidRPr="002731E9">
        <w:rPr>
          <w:b/>
          <w:i/>
        </w:rPr>
        <w:t xml:space="preserve"> – коммунальное хозяйство»</w:t>
      </w:r>
    </w:p>
    <w:p w14:paraId="27520810" w14:textId="6C117B44" w:rsidR="002C7AC8" w:rsidRDefault="00E37C94" w:rsidP="00C74F0F">
      <w:pPr>
        <w:ind w:firstLine="720"/>
        <w:jc w:val="both"/>
      </w:pPr>
      <w:r w:rsidRPr="00514660">
        <w:t xml:space="preserve"> </w:t>
      </w:r>
      <w:r w:rsidR="00CD7BAF" w:rsidRPr="008E793B">
        <w:t>О</w:t>
      </w:r>
      <w:r w:rsidR="00243CD2" w:rsidRPr="008E793B">
        <w:t xml:space="preserve">существлены расходы </w:t>
      </w:r>
      <w:r w:rsidR="00132489" w:rsidRPr="008E793B">
        <w:t>по благоустройству</w:t>
      </w:r>
      <w:r w:rsidR="00243CD2" w:rsidRPr="008E793B">
        <w:t xml:space="preserve"> в сумме </w:t>
      </w:r>
      <w:r w:rsidR="00256BDB">
        <w:t>1</w:t>
      </w:r>
      <w:r w:rsidR="00605852">
        <w:t xml:space="preserve"> </w:t>
      </w:r>
      <w:r w:rsidR="00256BDB">
        <w:t>172 718,42</w:t>
      </w:r>
      <w:r w:rsidR="00243CD2" w:rsidRPr="008E793B">
        <w:t>руб.</w:t>
      </w:r>
      <w:r w:rsidR="00A003F3" w:rsidRPr="008E793B">
        <w:t xml:space="preserve"> при </w:t>
      </w:r>
      <w:r w:rsidR="002D7DC6" w:rsidRPr="008E793B">
        <w:t xml:space="preserve">уточненном </w:t>
      </w:r>
      <w:r w:rsidR="00A003F3" w:rsidRPr="008E793B">
        <w:t xml:space="preserve">плане </w:t>
      </w:r>
      <w:r w:rsidR="00256BDB">
        <w:t>1 176 946,44</w:t>
      </w:r>
      <w:r w:rsidR="00A003F3" w:rsidRPr="008E793B">
        <w:t xml:space="preserve">руб. или </w:t>
      </w:r>
      <w:r w:rsidR="00256BDB">
        <w:t>99,6</w:t>
      </w:r>
      <w:r w:rsidR="00A003F3" w:rsidRPr="008E793B">
        <w:t>%</w:t>
      </w:r>
      <w:r w:rsidR="00BC4192" w:rsidRPr="008E793B">
        <w:t xml:space="preserve"> к плану</w:t>
      </w:r>
      <w:r w:rsidR="00A003F3" w:rsidRPr="008E793B">
        <w:t>.</w:t>
      </w:r>
      <w:r w:rsidR="00BA511C" w:rsidRPr="008E793B">
        <w:t xml:space="preserve"> </w:t>
      </w:r>
    </w:p>
    <w:p w14:paraId="110C18F8" w14:textId="77777777" w:rsidR="002C7AC8" w:rsidRDefault="00BA511C" w:rsidP="00C74F0F">
      <w:pPr>
        <w:ind w:firstLine="720"/>
        <w:jc w:val="both"/>
      </w:pPr>
      <w:r w:rsidRPr="002C4A5D">
        <w:t>Это расходы</w:t>
      </w:r>
      <w:r w:rsidR="002C7AC8" w:rsidRPr="002C4A5D">
        <w:t>:</w:t>
      </w:r>
    </w:p>
    <w:p w14:paraId="1AC80603" w14:textId="4C1CD52E" w:rsidR="00605852" w:rsidRDefault="00605852" w:rsidP="00C74F0F">
      <w:pPr>
        <w:ind w:firstLine="720"/>
        <w:jc w:val="both"/>
      </w:pPr>
      <w:r>
        <w:t xml:space="preserve">- на капитальный ремонт водопровода в </w:t>
      </w:r>
      <w:proofErr w:type="spellStart"/>
      <w:r>
        <w:t>п.Важская</w:t>
      </w:r>
      <w:proofErr w:type="spellEnd"/>
      <w:r>
        <w:t xml:space="preserve"> Запань по проекту ТОС 30 000,00руб. и инициативному проекту 145 950,00руб.;</w:t>
      </w:r>
    </w:p>
    <w:p w14:paraId="6BA3B985" w14:textId="52644755" w:rsidR="00605852" w:rsidRPr="002C4A5D" w:rsidRDefault="00605852" w:rsidP="00C74F0F">
      <w:pPr>
        <w:ind w:firstLine="720"/>
        <w:jc w:val="both"/>
      </w:pPr>
      <w:r>
        <w:t>- благоустройство по проекту ТОС территории «Сквер «Птица счастья» 100 000,00руб.;</w:t>
      </w:r>
    </w:p>
    <w:p w14:paraId="79F01890" w14:textId="5E40810D" w:rsidR="00605852" w:rsidRDefault="00605852" w:rsidP="00605852">
      <w:pPr>
        <w:ind w:firstLine="720"/>
        <w:jc w:val="both"/>
      </w:pPr>
      <w:r>
        <w:t>-  на оплату уличного освещения в сумме 165 639,57руб.;</w:t>
      </w:r>
    </w:p>
    <w:p w14:paraId="3EC528B6" w14:textId="1A0943AA" w:rsidR="00605852" w:rsidRDefault="00605852" w:rsidP="00605852">
      <w:pPr>
        <w:ind w:firstLine="720"/>
        <w:jc w:val="both"/>
      </w:pPr>
      <w:r>
        <w:t>-замена уличных светильников 14 608,87руб.;</w:t>
      </w:r>
    </w:p>
    <w:p w14:paraId="0AEB3D15" w14:textId="59DB8E10" w:rsidR="00605852" w:rsidRDefault="00605852" w:rsidP="00605852">
      <w:pPr>
        <w:ind w:firstLine="720"/>
        <w:jc w:val="both"/>
      </w:pPr>
      <w:r>
        <w:t>-благоустройство общественной территории по программе формирования комфортной городской среды 656 752,49руб.;</w:t>
      </w:r>
    </w:p>
    <w:p w14:paraId="7D931056" w14:textId="56E5D1E7" w:rsidR="00605852" w:rsidRDefault="00605852" w:rsidP="00605852">
      <w:pPr>
        <w:ind w:firstLine="720"/>
        <w:jc w:val="both"/>
      </w:pPr>
      <w:r>
        <w:t>- расходы на вывоз мусора с кладбища 12 100,00руб.;</w:t>
      </w:r>
    </w:p>
    <w:p w14:paraId="0DE6BEE9" w14:textId="1392534B" w:rsidR="00605852" w:rsidRDefault="00605852" w:rsidP="00605852">
      <w:pPr>
        <w:ind w:firstLine="720"/>
        <w:jc w:val="both"/>
      </w:pPr>
      <w:r>
        <w:t>- расходы на вывоз мусора с территории поселения 20500,00руб;</w:t>
      </w:r>
    </w:p>
    <w:p w14:paraId="6836BA4C" w14:textId="77777777" w:rsidR="00605852" w:rsidRDefault="00605852" w:rsidP="00605852">
      <w:pPr>
        <w:ind w:firstLine="720"/>
        <w:jc w:val="both"/>
      </w:pPr>
      <w:r>
        <w:t>- расходы на электроматериалы для уличного освещения 19525,61руб.;</w:t>
      </w:r>
    </w:p>
    <w:p w14:paraId="1695E4A8" w14:textId="77777777" w:rsidR="00605852" w:rsidRDefault="00605852" w:rsidP="00605852">
      <w:pPr>
        <w:ind w:firstLine="720"/>
        <w:jc w:val="both"/>
      </w:pPr>
      <w:r>
        <w:t>-расходы на присоединение к технологическим сетям уличного освещения 842,88руб.;</w:t>
      </w:r>
    </w:p>
    <w:p w14:paraId="0F71BBDA" w14:textId="512976F3" w:rsidR="00605852" w:rsidRDefault="00605852" w:rsidP="00605852">
      <w:pPr>
        <w:ind w:firstLine="720"/>
        <w:jc w:val="both"/>
      </w:pPr>
      <w:r>
        <w:t xml:space="preserve">-расходы на приобретение </w:t>
      </w:r>
      <w:proofErr w:type="spellStart"/>
      <w:r>
        <w:t>хозматериалов</w:t>
      </w:r>
      <w:proofErr w:type="spellEnd"/>
      <w:r>
        <w:t xml:space="preserve"> 2289,00руб.;</w:t>
      </w:r>
    </w:p>
    <w:p w14:paraId="7DCA53A1" w14:textId="1940643A" w:rsidR="004952AC" w:rsidRDefault="00605852" w:rsidP="00605852">
      <w:pPr>
        <w:ind w:firstLine="720"/>
        <w:jc w:val="both"/>
      </w:pPr>
      <w:r>
        <w:t xml:space="preserve">-расходы на приобретение труб для дорожных </w:t>
      </w:r>
      <w:proofErr w:type="gramStart"/>
      <w:r>
        <w:t>знаков  4510</w:t>
      </w:r>
      <w:proofErr w:type="gramEnd"/>
      <w:r>
        <w:t>,00руб.</w:t>
      </w:r>
    </w:p>
    <w:p w14:paraId="3210658A" w14:textId="77777777" w:rsidR="002D6E5D" w:rsidRDefault="002D6E5D" w:rsidP="00605852">
      <w:pPr>
        <w:ind w:firstLine="720"/>
        <w:jc w:val="both"/>
      </w:pPr>
    </w:p>
    <w:p w14:paraId="59CCE60C" w14:textId="7707434D" w:rsidR="002D6E5D" w:rsidRPr="002D6E5D" w:rsidRDefault="002D6E5D" w:rsidP="002D6E5D">
      <w:pPr>
        <w:ind w:firstLine="720"/>
        <w:jc w:val="both"/>
        <w:rPr>
          <w:b/>
          <w:i/>
        </w:rPr>
      </w:pPr>
      <w:r>
        <w:rPr>
          <w:b/>
          <w:i/>
        </w:rPr>
        <w:t>«Охрана окружающей среды</w:t>
      </w:r>
      <w:r w:rsidRPr="002D6E5D">
        <w:rPr>
          <w:b/>
          <w:i/>
        </w:rPr>
        <w:t xml:space="preserve">» </w:t>
      </w:r>
    </w:p>
    <w:p w14:paraId="5651CA3A" w14:textId="2AB79623" w:rsidR="00605852" w:rsidRDefault="002D6E5D" w:rsidP="002D6E5D">
      <w:pPr>
        <w:ind w:firstLine="720"/>
        <w:jc w:val="both"/>
      </w:pPr>
      <w:r w:rsidRPr="002D6E5D">
        <w:t xml:space="preserve">Расходы по данному разделу направлены на </w:t>
      </w:r>
      <w:r>
        <w:t>уборку несанкционированных свалок в сумме 348 100,00</w:t>
      </w:r>
      <w:r w:rsidRPr="002D6E5D">
        <w:t xml:space="preserve">руб., выполнены </w:t>
      </w:r>
      <w:r>
        <w:t xml:space="preserve">на </w:t>
      </w:r>
      <w:r w:rsidRPr="002D6E5D">
        <w:t>100% к плану.</w:t>
      </w:r>
    </w:p>
    <w:p w14:paraId="017F2EC0" w14:textId="77777777" w:rsidR="002D6E5D" w:rsidRDefault="002D6E5D" w:rsidP="002D6E5D">
      <w:pPr>
        <w:ind w:firstLine="720"/>
        <w:jc w:val="both"/>
      </w:pPr>
    </w:p>
    <w:p w14:paraId="4483F520" w14:textId="5556125F" w:rsidR="004952AC" w:rsidRPr="004952AC" w:rsidRDefault="004952AC" w:rsidP="004952AC">
      <w:pPr>
        <w:ind w:firstLine="720"/>
        <w:jc w:val="both"/>
        <w:rPr>
          <w:b/>
          <w:i/>
        </w:rPr>
      </w:pPr>
      <w:r w:rsidRPr="004952AC">
        <w:rPr>
          <w:b/>
          <w:i/>
        </w:rPr>
        <w:t>«</w:t>
      </w:r>
      <w:proofErr w:type="spellStart"/>
      <w:r w:rsidRPr="004952AC">
        <w:rPr>
          <w:b/>
          <w:i/>
        </w:rPr>
        <w:t>Образование.Молодежная</w:t>
      </w:r>
      <w:proofErr w:type="spellEnd"/>
      <w:r w:rsidRPr="004952AC">
        <w:rPr>
          <w:b/>
          <w:i/>
        </w:rPr>
        <w:t xml:space="preserve"> политика»</w:t>
      </w:r>
      <w:r>
        <w:rPr>
          <w:b/>
          <w:i/>
        </w:rPr>
        <w:t xml:space="preserve"> </w:t>
      </w:r>
    </w:p>
    <w:p w14:paraId="55F74A89" w14:textId="3169BE90" w:rsidR="004952AC" w:rsidRDefault="004952AC" w:rsidP="004952AC">
      <w:pPr>
        <w:ind w:firstLine="720"/>
        <w:jc w:val="both"/>
      </w:pPr>
      <w:r>
        <w:lastRenderedPageBreak/>
        <w:t>Расходы по данному разделу направлены на трудоустройство несовершеннолетних</w:t>
      </w:r>
      <w:r w:rsidR="00332FF9">
        <w:t xml:space="preserve"> детей</w:t>
      </w:r>
      <w:r>
        <w:t>, т.е. заработную плату и выплату страховых взно</w:t>
      </w:r>
      <w:r w:rsidR="00332FF9">
        <w:t xml:space="preserve">сов с ФОТ в сумме </w:t>
      </w:r>
      <w:r w:rsidR="002D6E5D">
        <w:t>53 680,26</w:t>
      </w:r>
      <w:r w:rsidR="00332FF9">
        <w:t>руб., выполнены</w:t>
      </w:r>
      <w:r w:rsidR="002D6E5D">
        <w:t xml:space="preserve"> 100% к </w:t>
      </w:r>
      <w:r>
        <w:t>плану.</w:t>
      </w:r>
    </w:p>
    <w:p w14:paraId="40C0616B" w14:textId="77777777" w:rsidR="002D6E5D" w:rsidRDefault="002D6E5D" w:rsidP="004952AC">
      <w:pPr>
        <w:ind w:firstLine="720"/>
        <w:jc w:val="both"/>
      </w:pPr>
    </w:p>
    <w:p w14:paraId="4E063D6A" w14:textId="77777777" w:rsidR="002D6E5D" w:rsidRPr="002D6E5D" w:rsidRDefault="002D6E5D" w:rsidP="002D6E5D">
      <w:pPr>
        <w:ind w:firstLine="720"/>
        <w:jc w:val="both"/>
        <w:rPr>
          <w:b/>
          <w:i/>
        </w:rPr>
      </w:pPr>
      <w:r w:rsidRPr="002D6E5D">
        <w:rPr>
          <w:b/>
          <w:i/>
        </w:rPr>
        <w:t>«Культура, кинематография»</w:t>
      </w:r>
    </w:p>
    <w:p w14:paraId="2F662E2C" w14:textId="606EF993" w:rsidR="002D6E5D" w:rsidRDefault="002D6E5D" w:rsidP="002D6E5D">
      <w:pPr>
        <w:ind w:firstLine="720"/>
        <w:jc w:val="both"/>
      </w:pPr>
      <w:r>
        <w:t xml:space="preserve">По данному разделу проведены расходы в сумме 704,00руб. на материалы для </w:t>
      </w:r>
      <w:proofErr w:type="spellStart"/>
      <w:r>
        <w:t>ремон</w:t>
      </w:r>
      <w:proofErr w:type="spellEnd"/>
      <w:r>
        <w:t xml:space="preserve">-та </w:t>
      </w:r>
      <w:proofErr w:type="gramStart"/>
      <w:r>
        <w:t>фундамента  памятника</w:t>
      </w:r>
      <w:proofErr w:type="gramEnd"/>
      <w:r>
        <w:t xml:space="preserve"> в парке воинской славы.</w:t>
      </w:r>
    </w:p>
    <w:p w14:paraId="4C6FFAB7" w14:textId="77777777" w:rsidR="002A14F1" w:rsidRDefault="002A14F1" w:rsidP="00C74F0F">
      <w:pPr>
        <w:ind w:firstLine="720"/>
        <w:jc w:val="both"/>
      </w:pPr>
    </w:p>
    <w:p w14:paraId="7EF214F2" w14:textId="77777777" w:rsidR="00E37C94" w:rsidRDefault="00CD7BAF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 xml:space="preserve"> </w:t>
      </w:r>
      <w:r w:rsidR="00E37C94" w:rsidRPr="00E37C94">
        <w:rPr>
          <w:b/>
          <w:i/>
        </w:rPr>
        <w:t>«Социальная политика»</w:t>
      </w:r>
    </w:p>
    <w:p w14:paraId="281A7948" w14:textId="69A86399" w:rsidR="00E37C94" w:rsidRDefault="00E37C94" w:rsidP="00C74F0F">
      <w:pPr>
        <w:ind w:firstLine="720"/>
        <w:jc w:val="both"/>
      </w:pPr>
      <w:r>
        <w:t>Расходы по «Пенсионному обеспечению»</w:t>
      </w:r>
      <w:r w:rsidR="0061286A">
        <w:t>, а именно «</w:t>
      </w:r>
      <w:r w:rsidR="0061286A" w:rsidRPr="0061286A">
        <w:t>Доплаты к пенсиям муниципальных служащих</w:t>
      </w:r>
      <w:r w:rsidR="0061286A">
        <w:t xml:space="preserve">» </w:t>
      </w:r>
      <w:r w:rsidR="00E207C4">
        <w:t xml:space="preserve">за </w:t>
      </w:r>
      <w:r w:rsidR="00EF6498">
        <w:t>20</w:t>
      </w:r>
      <w:r w:rsidR="00312529">
        <w:t>2</w:t>
      </w:r>
      <w:r w:rsidR="002D6E5D">
        <w:t>2 год</w:t>
      </w:r>
      <w:r w:rsidR="00EF6498">
        <w:t xml:space="preserve"> произв</w:t>
      </w:r>
      <w:r w:rsidR="00E64BD8">
        <w:t xml:space="preserve">едены в размере </w:t>
      </w:r>
      <w:r w:rsidR="002D6E5D">
        <w:t>69 623,73</w:t>
      </w:r>
      <w:r w:rsidR="00E64BD8">
        <w:t xml:space="preserve">руб. или </w:t>
      </w:r>
      <w:r w:rsidR="00F65364">
        <w:t>100,0</w:t>
      </w:r>
      <w:r w:rsidR="00E64BD8">
        <w:t>%</w:t>
      </w:r>
      <w:r w:rsidR="00F65364">
        <w:t xml:space="preserve"> к </w:t>
      </w:r>
      <w:r w:rsidR="002D6E5D">
        <w:t xml:space="preserve">уточненному </w:t>
      </w:r>
      <w:r w:rsidR="00F65364">
        <w:t>плану</w:t>
      </w:r>
      <w:r w:rsidR="00EF6498">
        <w:t>.</w:t>
      </w:r>
    </w:p>
    <w:p w14:paraId="7C01CFBA" w14:textId="77777777" w:rsidR="002D6E5D" w:rsidRDefault="002D6E5D" w:rsidP="00C74F0F">
      <w:pPr>
        <w:ind w:firstLine="720"/>
        <w:jc w:val="both"/>
      </w:pPr>
    </w:p>
    <w:p w14:paraId="4A2D244C" w14:textId="77777777" w:rsidR="002D6E5D" w:rsidRPr="002D6E5D" w:rsidRDefault="002D6E5D" w:rsidP="002D6E5D">
      <w:pPr>
        <w:ind w:firstLine="720"/>
        <w:jc w:val="both"/>
        <w:rPr>
          <w:b/>
          <w:i/>
        </w:rPr>
      </w:pPr>
      <w:r w:rsidRPr="002D6E5D">
        <w:rPr>
          <w:b/>
          <w:i/>
        </w:rPr>
        <w:t>«Физическая культура и спорт»</w:t>
      </w:r>
    </w:p>
    <w:p w14:paraId="6C8B0908" w14:textId="6D829EE2" w:rsidR="002D6E5D" w:rsidRDefault="002D6E5D" w:rsidP="002D6E5D">
      <w:pPr>
        <w:ind w:firstLine="720"/>
        <w:jc w:val="both"/>
      </w:pPr>
      <w:r>
        <w:t>Расходы на спорт за 2022 года произведены в размере 35342,61руб. при плане 38249,98руб. или 92,40%. Это расходы на светильники для катка и оплата электроэнергии для освещения катка.</w:t>
      </w:r>
    </w:p>
    <w:p w14:paraId="1AAB9241" w14:textId="77777777" w:rsidR="002D7DC6" w:rsidRDefault="002D7DC6" w:rsidP="00C74F0F">
      <w:pPr>
        <w:ind w:firstLine="720"/>
        <w:jc w:val="both"/>
      </w:pPr>
    </w:p>
    <w:p w14:paraId="43168BF3" w14:textId="77777777" w:rsidR="0013287D" w:rsidRPr="002C635D" w:rsidRDefault="0013287D" w:rsidP="0013287D">
      <w:pPr>
        <w:ind w:firstLine="720"/>
        <w:jc w:val="center"/>
        <w:rPr>
          <w:b/>
        </w:rPr>
      </w:pPr>
      <w:r w:rsidRPr="002C635D">
        <w:rPr>
          <w:b/>
        </w:rPr>
        <w:t>Источники финансирования дефицита бюджета</w:t>
      </w:r>
    </w:p>
    <w:p w14:paraId="5303B5EE" w14:textId="77777777" w:rsidR="0013287D" w:rsidRPr="002C635D" w:rsidRDefault="0013287D" w:rsidP="0013287D">
      <w:pPr>
        <w:ind w:firstLine="720"/>
        <w:jc w:val="both"/>
        <w:rPr>
          <w:u w:val="single"/>
        </w:rPr>
      </w:pPr>
    </w:p>
    <w:p w14:paraId="50673E55" w14:textId="01B7320B" w:rsidR="0013287D" w:rsidRDefault="0013287D" w:rsidP="0013287D">
      <w:pPr>
        <w:ind w:firstLine="720"/>
        <w:jc w:val="both"/>
      </w:pPr>
      <w:r w:rsidRPr="005768E6">
        <w:t>Бюджет за 20</w:t>
      </w:r>
      <w:r w:rsidR="0008239D" w:rsidRPr="005768E6">
        <w:t>2</w:t>
      </w:r>
      <w:r w:rsidR="002D6E5D">
        <w:t>2</w:t>
      </w:r>
      <w:r w:rsidRPr="005768E6">
        <w:t xml:space="preserve"> год исполнен </w:t>
      </w:r>
      <w:proofErr w:type="gramStart"/>
      <w:r w:rsidRPr="005768E6">
        <w:t>с  профицитом</w:t>
      </w:r>
      <w:proofErr w:type="gramEnd"/>
      <w:r w:rsidRPr="005768E6">
        <w:t xml:space="preserve">  </w:t>
      </w:r>
      <w:r w:rsidR="002D6E5D">
        <w:t>260 937,32</w:t>
      </w:r>
      <w:r w:rsidRPr="005768E6">
        <w:t>руб.</w:t>
      </w:r>
      <w:r w:rsidR="005166B5">
        <w:t>,</w:t>
      </w:r>
      <w:r w:rsidR="002A14F1" w:rsidRPr="005768E6">
        <w:t xml:space="preserve"> остаток денеж</w:t>
      </w:r>
      <w:r w:rsidR="002A14F1" w:rsidRPr="0075200B">
        <w:t>ных средств на расчетном счете на 01.</w:t>
      </w:r>
      <w:r w:rsidR="00F65364">
        <w:t>01</w:t>
      </w:r>
      <w:r w:rsidR="005166B5" w:rsidRPr="0075200B">
        <w:t>.2</w:t>
      </w:r>
      <w:r w:rsidR="002A14F1" w:rsidRPr="0075200B">
        <w:t>02</w:t>
      </w:r>
      <w:r w:rsidR="002D6E5D">
        <w:t>3</w:t>
      </w:r>
      <w:r w:rsidR="002A14F1" w:rsidRPr="0075200B">
        <w:t xml:space="preserve"> составляет </w:t>
      </w:r>
      <w:r w:rsidR="00111397">
        <w:t>543 256,32руб.</w:t>
      </w:r>
      <w:r w:rsidR="002A14F1" w:rsidRPr="0075200B">
        <w:t xml:space="preserve"> </w:t>
      </w:r>
      <w:r w:rsidR="00F65364">
        <w:t xml:space="preserve">это </w:t>
      </w:r>
      <w:r w:rsidR="002A14F1" w:rsidRPr="0075200B">
        <w:t>собственные средства поселения.</w:t>
      </w:r>
    </w:p>
    <w:p w14:paraId="4D3AAB97" w14:textId="154A749B" w:rsidR="00D34D1F" w:rsidRPr="002C635D" w:rsidRDefault="00D34D1F" w:rsidP="0013287D">
      <w:pPr>
        <w:ind w:firstLine="720"/>
        <w:jc w:val="both"/>
      </w:pPr>
      <w:r w:rsidRPr="00D34D1F">
        <w:t>Верхний предел муниципального внутреннего долга сельского поселения «</w:t>
      </w:r>
      <w:proofErr w:type="spellStart"/>
      <w:r>
        <w:t>Судромское</w:t>
      </w:r>
      <w:proofErr w:type="spellEnd"/>
      <w:r w:rsidRPr="00D34D1F">
        <w:t>» Вельского муниципального района Архангельской области:</w:t>
      </w:r>
      <w:r w:rsidR="002D6E5D">
        <w:t xml:space="preserve"> на 1 января 2022 года 0,00</w:t>
      </w:r>
      <w:r w:rsidRPr="00D34D1F">
        <w:t>руб., в том числе по муни</w:t>
      </w:r>
      <w:r w:rsidR="002D6E5D">
        <w:t>ципальным гарантиям – 0,00</w:t>
      </w:r>
      <w:r w:rsidRPr="00D34D1F">
        <w:t>руб.</w:t>
      </w:r>
    </w:p>
    <w:sectPr w:rsidR="00D34D1F" w:rsidRPr="002C635D" w:rsidSect="00B5506B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07"/>
    <w:rsid w:val="0000176E"/>
    <w:rsid w:val="00021239"/>
    <w:rsid w:val="00026E1B"/>
    <w:rsid w:val="000339BD"/>
    <w:rsid w:val="000343B0"/>
    <w:rsid w:val="00041C5B"/>
    <w:rsid w:val="00044FA1"/>
    <w:rsid w:val="00050503"/>
    <w:rsid w:val="00050586"/>
    <w:rsid w:val="00053404"/>
    <w:rsid w:val="0006105D"/>
    <w:rsid w:val="00072ECC"/>
    <w:rsid w:val="00072F6E"/>
    <w:rsid w:val="00077AA0"/>
    <w:rsid w:val="0008239D"/>
    <w:rsid w:val="00082AC6"/>
    <w:rsid w:val="000909C5"/>
    <w:rsid w:val="000A07D4"/>
    <w:rsid w:val="000A52C2"/>
    <w:rsid w:val="000A5F1D"/>
    <w:rsid w:val="000B1913"/>
    <w:rsid w:val="000B444E"/>
    <w:rsid w:val="000C5595"/>
    <w:rsid w:val="000D208E"/>
    <w:rsid w:val="000E3F01"/>
    <w:rsid w:val="00102B4A"/>
    <w:rsid w:val="00111397"/>
    <w:rsid w:val="00132489"/>
    <w:rsid w:val="0013287D"/>
    <w:rsid w:val="00143B27"/>
    <w:rsid w:val="001570C5"/>
    <w:rsid w:val="00192BFC"/>
    <w:rsid w:val="00194664"/>
    <w:rsid w:val="00195231"/>
    <w:rsid w:val="001C682F"/>
    <w:rsid w:val="001D1A7C"/>
    <w:rsid w:val="001D3F1C"/>
    <w:rsid w:val="001F231F"/>
    <w:rsid w:val="002014CC"/>
    <w:rsid w:val="002104C5"/>
    <w:rsid w:val="0022710A"/>
    <w:rsid w:val="002336E1"/>
    <w:rsid w:val="00243CD2"/>
    <w:rsid w:val="00256BDB"/>
    <w:rsid w:val="00261318"/>
    <w:rsid w:val="002731E9"/>
    <w:rsid w:val="00280EF4"/>
    <w:rsid w:val="00287AC4"/>
    <w:rsid w:val="0029130D"/>
    <w:rsid w:val="00291736"/>
    <w:rsid w:val="002A14F1"/>
    <w:rsid w:val="002A72A2"/>
    <w:rsid w:val="002B13B6"/>
    <w:rsid w:val="002C2EFF"/>
    <w:rsid w:val="002C4A5D"/>
    <w:rsid w:val="002C6159"/>
    <w:rsid w:val="002C635D"/>
    <w:rsid w:val="002C7AC8"/>
    <w:rsid w:val="002D6E5D"/>
    <w:rsid w:val="002D7DC6"/>
    <w:rsid w:val="002E16BD"/>
    <w:rsid w:val="002F1AFE"/>
    <w:rsid w:val="002F272B"/>
    <w:rsid w:val="002F2CF8"/>
    <w:rsid w:val="002F5806"/>
    <w:rsid w:val="00302379"/>
    <w:rsid w:val="00312529"/>
    <w:rsid w:val="00321A7A"/>
    <w:rsid w:val="00332FF9"/>
    <w:rsid w:val="00337CE3"/>
    <w:rsid w:val="00360D4B"/>
    <w:rsid w:val="00374DA7"/>
    <w:rsid w:val="0037786B"/>
    <w:rsid w:val="00391464"/>
    <w:rsid w:val="00394E12"/>
    <w:rsid w:val="003A60BB"/>
    <w:rsid w:val="003B7BB6"/>
    <w:rsid w:val="003C0D4D"/>
    <w:rsid w:val="003D6A03"/>
    <w:rsid w:val="003E07D8"/>
    <w:rsid w:val="003E2427"/>
    <w:rsid w:val="00407715"/>
    <w:rsid w:val="00414228"/>
    <w:rsid w:val="004243D3"/>
    <w:rsid w:val="00432A77"/>
    <w:rsid w:val="00432E3E"/>
    <w:rsid w:val="0043657C"/>
    <w:rsid w:val="00437A81"/>
    <w:rsid w:val="004579E7"/>
    <w:rsid w:val="004613A0"/>
    <w:rsid w:val="00462803"/>
    <w:rsid w:val="00467516"/>
    <w:rsid w:val="0048587D"/>
    <w:rsid w:val="004952AC"/>
    <w:rsid w:val="0049680E"/>
    <w:rsid w:val="004C1F9A"/>
    <w:rsid w:val="004D0239"/>
    <w:rsid w:val="004E0267"/>
    <w:rsid w:val="004E62C9"/>
    <w:rsid w:val="00500787"/>
    <w:rsid w:val="00511595"/>
    <w:rsid w:val="00514660"/>
    <w:rsid w:val="005166B5"/>
    <w:rsid w:val="005226C0"/>
    <w:rsid w:val="00536838"/>
    <w:rsid w:val="00555705"/>
    <w:rsid w:val="00562FC9"/>
    <w:rsid w:val="0056330D"/>
    <w:rsid w:val="00566DB3"/>
    <w:rsid w:val="005708C5"/>
    <w:rsid w:val="00572D83"/>
    <w:rsid w:val="00572E58"/>
    <w:rsid w:val="005746C6"/>
    <w:rsid w:val="00576789"/>
    <w:rsid w:val="005768E6"/>
    <w:rsid w:val="0058017B"/>
    <w:rsid w:val="00582775"/>
    <w:rsid w:val="005A4E40"/>
    <w:rsid w:val="005B3188"/>
    <w:rsid w:val="005C1098"/>
    <w:rsid w:val="005D4BCE"/>
    <w:rsid w:val="005E74DA"/>
    <w:rsid w:val="00605852"/>
    <w:rsid w:val="00605BB6"/>
    <w:rsid w:val="00611E0A"/>
    <w:rsid w:val="0061286A"/>
    <w:rsid w:val="00630BAE"/>
    <w:rsid w:val="00654828"/>
    <w:rsid w:val="00654A56"/>
    <w:rsid w:val="00655D40"/>
    <w:rsid w:val="006761CE"/>
    <w:rsid w:val="00694268"/>
    <w:rsid w:val="006A67F8"/>
    <w:rsid w:val="006B0163"/>
    <w:rsid w:val="006B6903"/>
    <w:rsid w:val="006C5C8F"/>
    <w:rsid w:val="00705404"/>
    <w:rsid w:val="00717E65"/>
    <w:rsid w:val="00721713"/>
    <w:rsid w:val="00722E35"/>
    <w:rsid w:val="0073565A"/>
    <w:rsid w:val="00745D0E"/>
    <w:rsid w:val="007510DD"/>
    <w:rsid w:val="0075200B"/>
    <w:rsid w:val="007560C2"/>
    <w:rsid w:val="00763E77"/>
    <w:rsid w:val="007661E7"/>
    <w:rsid w:val="00774115"/>
    <w:rsid w:val="00785F93"/>
    <w:rsid w:val="00793483"/>
    <w:rsid w:val="007A3942"/>
    <w:rsid w:val="007B6D72"/>
    <w:rsid w:val="007E1617"/>
    <w:rsid w:val="007E393B"/>
    <w:rsid w:val="007F1EEF"/>
    <w:rsid w:val="00810273"/>
    <w:rsid w:val="0082095D"/>
    <w:rsid w:val="00820E6A"/>
    <w:rsid w:val="00825B19"/>
    <w:rsid w:val="008273A6"/>
    <w:rsid w:val="00852EFF"/>
    <w:rsid w:val="0085400E"/>
    <w:rsid w:val="00871008"/>
    <w:rsid w:val="00887388"/>
    <w:rsid w:val="008B153C"/>
    <w:rsid w:val="008C4B5A"/>
    <w:rsid w:val="008D2CE4"/>
    <w:rsid w:val="008D5FCB"/>
    <w:rsid w:val="008D6D2A"/>
    <w:rsid w:val="008E0064"/>
    <w:rsid w:val="008E793B"/>
    <w:rsid w:val="00910CE0"/>
    <w:rsid w:val="00916E8E"/>
    <w:rsid w:val="00921550"/>
    <w:rsid w:val="00937C01"/>
    <w:rsid w:val="009673FB"/>
    <w:rsid w:val="009710CC"/>
    <w:rsid w:val="00971E05"/>
    <w:rsid w:val="00982CD8"/>
    <w:rsid w:val="00994410"/>
    <w:rsid w:val="009A1637"/>
    <w:rsid w:val="009A2E46"/>
    <w:rsid w:val="009A54C9"/>
    <w:rsid w:val="009E3ACC"/>
    <w:rsid w:val="009F68EC"/>
    <w:rsid w:val="00A003F3"/>
    <w:rsid w:val="00A14B42"/>
    <w:rsid w:val="00A32DB7"/>
    <w:rsid w:val="00A375E1"/>
    <w:rsid w:val="00A46FD7"/>
    <w:rsid w:val="00A53D1D"/>
    <w:rsid w:val="00A57CC2"/>
    <w:rsid w:val="00A62C6D"/>
    <w:rsid w:val="00A71D63"/>
    <w:rsid w:val="00A7740D"/>
    <w:rsid w:val="00A80C71"/>
    <w:rsid w:val="00A80CB1"/>
    <w:rsid w:val="00AA6ACA"/>
    <w:rsid w:val="00AB3E9E"/>
    <w:rsid w:val="00AC4AB5"/>
    <w:rsid w:val="00AC78EF"/>
    <w:rsid w:val="00AF5CDE"/>
    <w:rsid w:val="00AF62CE"/>
    <w:rsid w:val="00B05F7B"/>
    <w:rsid w:val="00B05F88"/>
    <w:rsid w:val="00B0671D"/>
    <w:rsid w:val="00B1243A"/>
    <w:rsid w:val="00B17F78"/>
    <w:rsid w:val="00B27C07"/>
    <w:rsid w:val="00B30FD9"/>
    <w:rsid w:val="00B31E90"/>
    <w:rsid w:val="00B45208"/>
    <w:rsid w:val="00B5184A"/>
    <w:rsid w:val="00B5506B"/>
    <w:rsid w:val="00B55C50"/>
    <w:rsid w:val="00B7057A"/>
    <w:rsid w:val="00B721B6"/>
    <w:rsid w:val="00B75A4A"/>
    <w:rsid w:val="00B9713D"/>
    <w:rsid w:val="00BA481A"/>
    <w:rsid w:val="00BA511C"/>
    <w:rsid w:val="00BB47B2"/>
    <w:rsid w:val="00BC0784"/>
    <w:rsid w:val="00BC4192"/>
    <w:rsid w:val="00BC5143"/>
    <w:rsid w:val="00BC5C08"/>
    <w:rsid w:val="00BD2462"/>
    <w:rsid w:val="00BD7776"/>
    <w:rsid w:val="00BF2672"/>
    <w:rsid w:val="00BF70B8"/>
    <w:rsid w:val="00C06A0C"/>
    <w:rsid w:val="00C07345"/>
    <w:rsid w:val="00C571E4"/>
    <w:rsid w:val="00C67B91"/>
    <w:rsid w:val="00C745AB"/>
    <w:rsid w:val="00C74F0F"/>
    <w:rsid w:val="00C83648"/>
    <w:rsid w:val="00C849A1"/>
    <w:rsid w:val="00C86B4A"/>
    <w:rsid w:val="00CA39B7"/>
    <w:rsid w:val="00CB01C1"/>
    <w:rsid w:val="00CD15C6"/>
    <w:rsid w:val="00CD7BAF"/>
    <w:rsid w:val="00D05874"/>
    <w:rsid w:val="00D20EC5"/>
    <w:rsid w:val="00D24580"/>
    <w:rsid w:val="00D3333C"/>
    <w:rsid w:val="00D34D1F"/>
    <w:rsid w:val="00D63D5E"/>
    <w:rsid w:val="00D6488B"/>
    <w:rsid w:val="00D65CB2"/>
    <w:rsid w:val="00D76C43"/>
    <w:rsid w:val="00D778D3"/>
    <w:rsid w:val="00D83A71"/>
    <w:rsid w:val="00D915DD"/>
    <w:rsid w:val="00D915FC"/>
    <w:rsid w:val="00D9195D"/>
    <w:rsid w:val="00D92004"/>
    <w:rsid w:val="00D97C5C"/>
    <w:rsid w:val="00DB4138"/>
    <w:rsid w:val="00DC1CC7"/>
    <w:rsid w:val="00DC36A2"/>
    <w:rsid w:val="00DC5C41"/>
    <w:rsid w:val="00DC71B0"/>
    <w:rsid w:val="00DD71DB"/>
    <w:rsid w:val="00DE0B57"/>
    <w:rsid w:val="00DF2F10"/>
    <w:rsid w:val="00E207C4"/>
    <w:rsid w:val="00E37C94"/>
    <w:rsid w:val="00E37D07"/>
    <w:rsid w:val="00E521E2"/>
    <w:rsid w:val="00E52875"/>
    <w:rsid w:val="00E54377"/>
    <w:rsid w:val="00E56386"/>
    <w:rsid w:val="00E6234B"/>
    <w:rsid w:val="00E64BD8"/>
    <w:rsid w:val="00E67ECF"/>
    <w:rsid w:val="00E80F31"/>
    <w:rsid w:val="00E814C5"/>
    <w:rsid w:val="00E84213"/>
    <w:rsid w:val="00EB3CC9"/>
    <w:rsid w:val="00EB76F2"/>
    <w:rsid w:val="00EC2400"/>
    <w:rsid w:val="00EE267C"/>
    <w:rsid w:val="00EF6498"/>
    <w:rsid w:val="00F00DB8"/>
    <w:rsid w:val="00F27194"/>
    <w:rsid w:val="00F33B86"/>
    <w:rsid w:val="00F34609"/>
    <w:rsid w:val="00F37245"/>
    <w:rsid w:val="00F479B0"/>
    <w:rsid w:val="00F55197"/>
    <w:rsid w:val="00F65364"/>
    <w:rsid w:val="00F65C06"/>
    <w:rsid w:val="00F6672A"/>
    <w:rsid w:val="00F7006E"/>
    <w:rsid w:val="00F80935"/>
    <w:rsid w:val="00F83879"/>
    <w:rsid w:val="00F953C0"/>
    <w:rsid w:val="00FD442B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A03E"/>
  <w15:docId w15:val="{277B9A2A-049D-46D4-A5DC-0728122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2BBC-DF84-402F-99D1-3EFE963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1216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25</cp:revision>
  <cp:lastPrinted>2021-12-22T07:25:00Z</cp:lastPrinted>
  <dcterms:created xsi:type="dcterms:W3CDTF">2022-03-29T20:17:00Z</dcterms:created>
  <dcterms:modified xsi:type="dcterms:W3CDTF">2023-04-24T02:03:00Z</dcterms:modified>
</cp:coreProperties>
</file>